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286" w:right="0" w:firstLine="0"/>
        <w:rPr>
          <w:rFonts w:ascii="Times New Roman"/>
          <w:sz w:val="20"/>
        </w:rPr>
      </w:pPr>
      <w:r>
        <w:rPr>
          <w:rFonts w:ascii="Times New Roman"/>
          <w:sz w:val="20"/>
        </w:rPr>
        <w:drawing>
          <wp:inline distT="0" distB="0" distL="0" distR="0">
            <wp:extent cx="929967" cy="1001268"/>
            <wp:effectExtent l="0" t="0" r="0" b="0"/>
            <wp:docPr id="4" name="Image 4"/>
            <wp:cNvGraphicFramePr>
              <a:graphicFrameLocks/>
            </wp:cNvGraphicFramePr>
            <a:graphic>
              <a:graphicData uri="http://schemas.openxmlformats.org/drawingml/2006/picture">
                <pic:pic>
                  <pic:nvPicPr>
                    <pic:cNvPr id="4" name="Image 4"/>
                    <pic:cNvPicPr/>
                  </pic:nvPicPr>
                  <pic:blipFill>
                    <a:blip r:embed="rId6" cstate="print"/>
                    <a:stretch>
                      <a:fillRect/>
                    </a:stretch>
                  </pic:blipFill>
                  <pic:spPr>
                    <a:xfrm>
                      <a:off x="0" y="0"/>
                      <a:ext cx="929967" cy="1001268"/>
                    </a:xfrm>
                    <a:prstGeom prst="rect">
                      <a:avLst/>
                    </a:prstGeom>
                  </pic:spPr>
                </pic:pic>
              </a:graphicData>
            </a:graphic>
          </wp:inline>
        </w:drawing>
      </w:r>
      <w:r>
        <w:rPr>
          <w:rFonts w:ascii="Times New Roman"/>
          <w:sz w:val="20"/>
        </w:rPr>
      </w:r>
    </w:p>
    <w:p>
      <w:pPr>
        <w:pStyle w:val="Title"/>
      </w:pPr>
      <w:r>
        <w:rPr>
          <w:color w:val="54968C"/>
        </w:rPr>
        <w:t>National Association of Credit Union </w:t>
      </w:r>
      <w:r>
        <w:rPr>
          <w:color w:val="54968C"/>
          <w:spacing w:val="-2"/>
        </w:rPr>
        <w:t>Chairs</w:t>
      </w:r>
    </w:p>
    <w:p>
      <w:pPr>
        <w:spacing w:before="84"/>
        <w:ind w:left="6" w:right="2" w:firstLine="0"/>
        <w:jc w:val="center"/>
        <w:rPr>
          <w:rFonts w:ascii="Arial"/>
          <w:sz w:val="28"/>
        </w:rPr>
      </w:pPr>
      <w:r>
        <w:rPr>
          <w:rFonts w:ascii="Arial"/>
          <w:color w:val="A3C0BB"/>
          <w:sz w:val="28"/>
        </w:rPr>
        <w:t>Roundtable</w:t>
      </w:r>
      <w:r>
        <w:rPr>
          <w:rFonts w:ascii="Arial"/>
          <w:color w:val="A3C0BB"/>
          <w:spacing w:val="-6"/>
          <w:sz w:val="28"/>
        </w:rPr>
        <w:t> </w:t>
      </w:r>
      <w:r>
        <w:rPr>
          <w:rFonts w:ascii="Arial"/>
          <w:color w:val="A3C0BB"/>
          <w:sz w:val="28"/>
        </w:rPr>
        <w:t>Puerto</w:t>
      </w:r>
      <w:r>
        <w:rPr>
          <w:rFonts w:ascii="Arial"/>
          <w:color w:val="A3C0BB"/>
          <w:spacing w:val="-6"/>
          <w:sz w:val="28"/>
        </w:rPr>
        <w:t> </w:t>
      </w:r>
      <w:r>
        <w:rPr>
          <w:rFonts w:ascii="Arial"/>
          <w:color w:val="A3C0BB"/>
          <w:sz w:val="28"/>
        </w:rPr>
        <w:t>Rico</w:t>
      </w:r>
      <w:r>
        <w:rPr>
          <w:rFonts w:ascii="Arial"/>
          <w:color w:val="A3C0BB"/>
          <w:spacing w:val="67"/>
          <w:sz w:val="28"/>
        </w:rPr>
        <w:t> </w:t>
      </w:r>
      <w:r>
        <w:rPr>
          <w:rFonts w:ascii="Arial"/>
          <w:color w:val="A3C0BB"/>
          <w:sz w:val="28"/>
        </w:rPr>
        <w:t>|</w:t>
      </w:r>
      <w:r>
        <w:rPr>
          <w:rFonts w:ascii="Arial"/>
          <w:color w:val="A3C0BB"/>
          <w:spacing w:val="66"/>
          <w:sz w:val="28"/>
        </w:rPr>
        <w:t> </w:t>
      </w:r>
      <w:r>
        <w:rPr>
          <w:rFonts w:ascii="Arial"/>
          <w:color w:val="A3C0BB"/>
          <w:sz w:val="28"/>
        </w:rPr>
        <w:t>Discussion</w:t>
      </w:r>
      <w:r>
        <w:rPr>
          <w:rFonts w:ascii="Arial"/>
          <w:color w:val="A3C0BB"/>
          <w:spacing w:val="-5"/>
          <w:sz w:val="28"/>
        </w:rPr>
        <w:t> </w:t>
      </w:r>
      <w:r>
        <w:rPr>
          <w:rFonts w:ascii="Arial"/>
          <w:color w:val="A3C0BB"/>
          <w:spacing w:val="-2"/>
          <w:sz w:val="28"/>
        </w:rPr>
        <w:t>Framework</w:t>
      </w:r>
    </w:p>
    <w:p>
      <w:pPr>
        <w:pStyle w:val="BodyText"/>
        <w:rPr>
          <w:rFonts w:ascii="Arial"/>
          <w:sz w:val="20"/>
        </w:rPr>
      </w:pPr>
    </w:p>
    <w:p>
      <w:pPr>
        <w:pStyle w:val="BodyText"/>
        <w:spacing w:before="61"/>
        <w:rPr>
          <w:rFonts w:ascii="Arial"/>
          <w:sz w:val="20"/>
        </w:rPr>
      </w:pPr>
      <w:r>
        <w:rPr>
          <w:rFonts w:ascii="Arial"/>
          <w:sz w:val="20"/>
        </w:rPr>
        <mc:AlternateContent>
          <mc:Choice Requires="wps">
            <w:drawing>
              <wp:anchor distT="0" distB="0" distL="0" distR="0" allowOverlap="1" layoutInCell="1" locked="0" behindDoc="1" simplePos="0" relativeHeight="487587840">
                <wp:simplePos x="0" y="0"/>
                <wp:positionH relativeFrom="page">
                  <wp:posOffset>783336</wp:posOffset>
                </wp:positionH>
                <wp:positionV relativeFrom="paragraph">
                  <wp:posOffset>200331</wp:posOffset>
                </wp:positionV>
                <wp:extent cx="6209030" cy="635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15.774101pt;width:488.88pt;height:.48pt;mso-position-horizontal-relative:page;mso-position-vertical-relative:paragraph;z-index:-15728640;mso-wrap-distance-left:0;mso-wrap-distance-right:0" id="docshape4" filled="true" fillcolor="#a3c0bb" stroked="false">
                <v:fill type="solid"/>
                <w10:wrap type="topAndBottom"/>
              </v:rect>
            </w:pict>
          </mc:Fallback>
        </mc:AlternateContent>
      </w:r>
    </w:p>
    <w:p>
      <w:pPr>
        <w:pStyle w:val="BodyText"/>
        <w:rPr>
          <w:rFonts w:ascii="Arial"/>
        </w:rPr>
      </w:pPr>
    </w:p>
    <w:p>
      <w:pPr>
        <w:pStyle w:val="BodyText"/>
        <w:spacing w:before="52"/>
        <w:rPr>
          <w:rFonts w:ascii="Arial"/>
        </w:rPr>
      </w:pPr>
    </w:p>
    <w:p>
      <w:pPr>
        <w:pStyle w:val="BodyText"/>
        <w:spacing w:line="360" w:lineRule="auto" w:before="1"/>
        <w:ind w:left="260" w:right="249"/>
      </w:pPr>
      <w:r>
        <w:rPr>
          <w:color w:val="3A3A3A"/>
        </w:rPr>
        <w:t>NACUC’s</w:t>
      </w:r>
      <w:r>
        <w:rPr>
          <w:color w:val="3A3A3A"/>
          <w:spacing w:val="-3"/>
        </w:rPr>
        <w:t> </w:t>
      </w:r>
      <w:r>
        <w:rPr>
          <w:color w:val="3A3A3A"/>
        </w:rPr>
        <w:t>discussion</w:t>
      </w:r>
      <w:r>
        <w:rPr>
          <w:color w:val="3A3A3A"/>
          <w:spacing w:val="-3"/>
        </w:rPr>
        <w:t> </w:t>
      </w:r>
      <w:r>
        <w:rPr>
          <w:color w:val="3A3A3A"/>
        </w:rPr>
        <w:t>framework</w:t>
      </w:r>
      <w:r>
        <w:rPr>
          <w:color w:val="3A3A3A"/>
          <w:spacing w:val="-3"/>
        </w:rPr>
        <w:t> </w:t>
      </w:r>
      <w:r>
        <w:rPr>
          <w:color w:val="3A3A3A"/>
        </w:rPr>
        <w:t>has</w:t>
      </w:r>
      <w:r>
        <w:rPr>
          <w:color w:val="3A3A3A"/>
          <w:spacing w:val="-3"/>
        </w:rPr>
        <w:t> </w:t>
      </w:r>
      <w:r>
        <w:rPr>
          <w:color w:val="3A3A3A"/>
        </w:rPr>
        <w:t>evolved</w:t>
      </w:r>
      <w:r>
        <w:rPr>
          <w:color w:val="3A3A3A"/>
          <w:spacing w:val="-3"/>
        </w:rPr>
        <w:t> </w:t>
      </w:r>
      <w:r>
        <w:rPr>
          <w:color w:val="3A3A3A"/>
        </w:rPr>
        <w:t>into</w:t>
      </w:r>
      <w:r>
        <w:rPr>
          <w:color w:val="3A3A3A"/>
          <w:spacing w:val="-3"/>
        </w:rPr>
        <w:t> </w:t>
      </w:r>
      <w:r>
        <w:rPr>
          <w:color w:val="3A3A3A"/>
        </w:rPr>
        <w:t>a</w:t>
      </w:r>
      <w:r>
        <w:rPr>
          <w:color w:val="3A3A3A"/>
          <w:spacing w:val="-3"/>
        </w:rPr>
        <w:t> </w:t>
      </w:r>
      <w:r>
        <w:rPr>
          <w:color w:val="3A3A3A"/>
        </w:rPr>
        <w:t>more</w:t>
      </w:r>
      <w:r>
        <w:rPr>
          <w:color w:val="3A3A3A"/>
          <w:spacing w:val="-3"/>
        </w:rPr>
        <w:t> </w:t>
      </w:r>
      <w:r>
        <w:rPr>
          <w:color w:val="3A3A3A"/>
        </w:rPr>
        <w:t>flexible,</w:t>
      </w:r>
      <w:r>
        <w:rPr>
          <w:color w:val="3A3A3A"/>
          <w:spacing w:val="-3"/>
        </w:rPr>
        <w:t> </w:t>
      </w:r>
      <w:r>
        <w:rPr>
          <w:color w:val="3A3A3A"/>
        </w:rPr>
        <w:t>strategic</w:t>
      </w:r>
      <w:r>
        <w:rPr>
          <w:color w:val="3A3A3A"/>
          <w:spacing w:val="-3"/>
        </w:rPr>
        <w:t> </w:t>
      </w:r>
      <w:r>
        <w:rPr>
          <w:color w:val="3A3A3A"/>
        </w:rPr>
        <w:t>approach</w:t>
      </w:r>
      <w:r>
        <w:rPr>
          <w:color w:val="3A3A3A"/>
          <w:spacing w:val="-3"/>
        </w:rPr>
        <w:t> </w:t>
      </w:r>
      <w:r>
        <w:rPr>
          <w:color w:val="3A3A3A"/>
        </w:rPr>
        <w:t>designed</w:t>
      </w:r>
      <w:r>
        <w:rPr>
          <w:color w:val="3A3A3A"/>
          <w:spacing w:val="-3"/>
        </w:rPr>
        <w:t> </w:t>
      </w:r>
      <w:r>
        <w:rPr>
          <w:color w:val="3A3A3A"/>
        </w:rPr>
        <w:t>to foster deeper, more meaningful conversations at the governance level. This evolution reflects NACUC’s commitment to elevating board dialogue beyond operational updates and toward the strategic discussions that shape the future of our institutions.</w:t>
      </w:r>
    </w:p>
    <w:p>
      <w:pPr>
        <w:pStyle w:val="BodyText"/>
        <w:spacing w:line="360" w:lineRule="auto" w:before="122"/>
        <w:ind w:left="260" w:right="88"/>
      </w:pPr>
      <w:r>
        <w:rPr>
          <w:color w:val="3A3A3A"/>
        </w:rPr>
        <w:t>The</w:t>
      </w:r>
      <w:r>
        <w:rPr>
          <w:color w:val="3A3A3A"/>
          <w:spacing w:val="-3"/>
        </w:rPr>
        <w:t> </w:t>
      </w:r>
      <w:r>
        <w:rPr>
          <w:color w:val="3A3A3A"/>
        </w:rPr>
        <w:t>materials</w:t>
      </w:r>
      <w:r>
        <w:rPr>
          <w:color w:val="3A3A3A"/>
          <w:spacing w:val="-3"/>
        </w:rPr>
        <w:t> </w:t>
      </w:r>
      <w:r>
        <w:rPr>
          <w:color w:val="3A3A3A"/>
        </w:rPr>
        <w:t>provided</w:t>
      </w:r>
      <w:r>
        <w:rPr>
          <w:color w:val="3A3A3A"/>
          <w:spacing w:val="-3"/>
        </w:rPr>
        <w:t> </w:t>
      </w:r>
      <w:r>
        <w:rPr>
          <w:color w:val="3A3A3A"/>
        </w:rPr>
        <w:t>in</w:t>
      </w:r>
      <w:r>
        <w:rPr>
          <w:color w:val="3A3A3A"/>
          <w:spacing w:val="-3"/>
        </w:rPr>
        <w:t> </w:t>
      </w:r>
      <w:r>
        <w:rPr>
          <w:color w:val="3A3A3A"/>
        </w:rPr>
        <w:t>advance</w:t>
      </w:r>
      <w:r>
        <w:rPr>
          <w:color w:val="3A3A3A"/>
          <w:spacing w:val="-3"/>
        </w:rPr>
        <w:t> </w:t>
      </w:r>
      <w:r>
        <w:rPr>
          <w:color w:val="3A3A3A"/>
        </w:rPr>
        <w:t>are</w:t>
      </w:r>
      <w:r>
        <w:rPr>
          <w:color w:val="3A3A3A"/>
          <w:spacing w:val="-3"/>
        </w:rPr>
        <w:t> </w:t>
      </w:r>
      <w:r>
        <w:rPr>
          <w:color w:val="3A3A3A"/>
        </w:rPr>
        <w:t>intended</w:t>
      </w:r>
      <w:r>
        <w:rPr>
          <w:color w:val="3A3A3A"/>
          <w:spacing w:val="-3"/>
        </w:rPr>
        <w:t> </w:t>
      </w:r>
      <w:r>
        <w:rPr>
          <w:color w:val="3A3A3A"/>
        </w:rPr>
        <w:t>to</w:t>
      </w:r>
      <w:r>
        <w:rPr>
          <w:color w:val="3A3A3A"/>
          <w:spacing w:val="-3"/>
        </w:rPr>
        <w:t> </w:t>
      </w:r>
      <w:r>
        <w:rPr>
          <w:color w:val="3A3A3A"/>
        </w:rPr>
        <w:t>give</w:t>
      </w:r>
      <w:r>
        <w:rPr>
          <w:color w:val="3A3A3A"/>
          <w:spacing w:val="-3"/>
        </w:rPr>
        <w:t> </w:t>
      </w:r>
      <w:r>
        <w:rPr>
          <w:color w:val="3A3A3A"/>
        </w:rPr>
        <w:t>every</w:t>
      </w:r>
      <w:r>
        <w:rPr>
          <w:color w:val="3A3A3A"/>
          <w:spacing w:val="-3"/>
        </w:rPr>
        <w:t> </w:t>
      </w:r>
      <w:r>
        <w:rPr>
          <w:color w:val="3A3A3A"/>
        </w:rPr>
        <w:t>participant</w:t>
      </w:r>
      <w:r>
        <w:rPr>
          <w:color w:val="3A3A3A"/>
          <w:spacing w:val="-3"/>
        </w:rPr>
        <w:t> </w:t>
      </w:r>
      <w:r>
        <w:rPr>
          <w:color w:val="3A3A3A"/>
        </w:rPr>
        <w:t>the</w:t>
      </w:r>
      <w:r>
        <w:rPr>
          <w:color w:val="3A3A3A"/>
          <w:spacing w:val="-3"/>
        </w:rPr>
        <w:t> </w:t>
      </w:r>
      <w:r>
        <w:rPr>
          <w:color w:val="3A3A3A"/>
        </w:rPr>
        <w:t>opportunity</w:t>
      </w:r>
      <w:r>
        <w:rPr>
          <w:color w:val="3A3A3A"/>
          <w:spacing w:val="-3"/>
        </w:rPr>
        <w:t> </w:t>
      </w:r>
      <w:r>
        <w:rPr>
          <w:color w:val="3A3A3A"/>
        </w:rPr>
        <w:t>to</w:t>
      </w:r>
      <w:r>
        <w:rPr>
          <w:color w:val="3A3A3A"/>
          <w:spacing w:val="-3"/>
        </w:rPr>
        <w:t> </w:t>
      </w:r>
      <w:r>
        <w:rPr>
          <w:color w:val="3A3A3A"/>
        </w:rPr>
        <w:t>prepare, reflect, and arrive ready to engage thoughtfully and substantively in the Roundtable dialogue.</w:t>
      </w:r>
    </w:p>
    <w:p>
      <w:pPr>
        <w:pStyle w:val="BodyText"/>
        <w:spacing w:line="360" w:lineRule="auto"/>
        <w:ind w:left="260" w:right="88"/>
      </w:pPr>
      <w:r>
        <w:rPr>
          <w:color w:val="3A3A3A"/>
        </w:rPr>
        <w:t>Directors are encouraged to review the content through the lens of their own credit union’s experiences,</w:t>
      </w:r>
      <w:r>
        <w:rPr>
          <w:color w:val="3A3A3A"/>
          <w:spacing w:val="-4"/>
        </w:rPr>
        <w:t> </w:t>
      </w:r>
      <w:r>
        <w:rPr>
          <w:color w:val="3A3A3A"/>
        </w:rPr>
        <w:t>challenges,</w:t>
      </w:r>
      <w:r>
        <w:rPr>
          <w:color w:val="3A3A3A"/>
          <w:spacing w:val="-4"/>
        </w:rPr>
        <w:t> </w:t>
      </w:r>
      <w:r>
        <w:rPr>
          <w:color w:val="3A3A3A"/>
        </w:rPr>
        <w:t>and</w:t>
      </w:r>
      <w:r>
        <w:rPr>
          <w:color w:val="3A3A3A"/>
          <w:spacing w:val="-4"/>
        </w:rPr>
        <w:t> </w:t>
      </w:r>
      <w:r>
        <w:rPr>
          <w:color w:val="3A3A3A"/>
        </w:rPr>
        <w:t>opportunities</w:t>
      </w:r>
      <w:r>
        <w:rPr>
          <w:color w:val="3A3A3A"/>
          <w:spacing w:val="-4"/>
        </w:rPr>
        <w:t> </w:t>
      </w:r>
      <w:r>
        <w:rPr>
          <w:color w:val="3A3A3A"/>
        </w:rPr>
        <w:t>so</w:t>
      </w:r>
      <w:r>
        <w:rPr>
          <w:color w:val="3A3A3A"/>
          <w:spacing w:val="-4"/>
        </w:rPr>
        <w:t> </w:t>
      </w:r>
      <w:r>
        <w:rPr>
          <w:color w:val="3A3A3A"/>
        </w:rPr>
        <w:t>that</w:t>
      </w:r>
      <w:r>
        <w:rPr>
          <w:color w:val="3A3A3A"/>
          <w:spacing w:val="-4"/>
        </w:rPr>
        <w:t> </w:t>
      </w:r>
      <w:r>
        <w:rPr>
          <w:color w:val="3A3A3A"/>
        </w:rPr>
        <w:t>discussions</w:t>
      </w:r>
      <w:r>
        <w:rPr>
          <w:color w:val="3A3A3A"/>
          <w:spacing w:val="-4"/>
        </w:rPr>
        <w:t> </w:t>
      </w:r>
      <w:r>
        <w:rPr>
          <w:color w:val="3A3A3A"/>
        </w:rPr>
        <w:t>remain</w:t>
      </w:r>
      <w:r>
        <w:rPr>
          <w:color w:val="3A3A3A"/>
          <w:spacing w:val="-4"/>
        </w:rPr>
        <w:t> </w:t>
      </w:r>
      <w:r>
        <w:rPr>
          <w:color w:val="3A3A3A"/>
        </w:rPr>
        <w:t>grounded</w:t>
      </w:r>
      <w:r>
        <w:rPr>
          <w:color w:val="3A3A3A"/>
          <w:spacing w:val="-4"/>
        </w:rPr>
        <w:t> </w:t>
      </w:r>
      <w:r>
        <w:rPr>
          <w:color w:val="3A3A3A"/>
        </w:rPr>
        <w:t>in</w:t>
      </w:r>
      <w:r>
        <w:rPr>
          <w:color w:val="3A3A3A"/>
          <w:spacing w:val="-4"/>
        </w:rPr>
        <w:t> </w:t>
      </w:r>
      <w:r>
        <w:rPr>
          <w:color w:val="3A3A3A"/>
        </w:rPr>
        <w:t>real-world governance realities.</w:t>
      </w:r>
    </w:p>
    <w:p>
      <w:pPr>
        <w:pStyle w:val="BodyText"/>
        <w:spacing w:line="360" w:lineRule="auto" w:before="117"/>
        <w:ind w:left="260" w:right="145"/>
      </w:pPr>
      <w:r>
        <w:rPr>
          <w:color w:val="3A3A3A"/>
        </w:rPr>
        <w:t>The suggested discussion questions are intended to serve as catalysts for substantive, candid, and forward-looking conversations among credit union board leaders—not as constraints. Participants are encouraged to expand upon them, explore new perspectives, and guide the discussion in directions</w:t>
      </w:r>
      <w:r>
        <w:rPr>
          <w:color w:val="3A3A3A"/>
          <w:spacing w:val="-3"/>
        </w:rPr>
        <w:t> </w:t>
      </w:r>
      <w:r>
        <w:rPr>
          <w:color w:val="3A3A3A"/>
        </w:rPr>
        <w:t>that</w:t>
      </w:r>
      <w:r>
        <w:rPr>
          <w:color w:val="3A3A3A"/>
          <w:spacing w:val="-3"/>
        </w:rPr>
        <w:t> </w:t>
      </w:r>
      <w:r>
        <w:rPr>
          <w:color w:val="3A3A3A"/>
        </w:rPr>
        <w:t>create</w:t>
      </w:r>
      <w:r>
        <w:rPr>
          <w:color w:val="3A3A3A"/>
          <w:spacing w:val="-3"/>
        </w:rPr>
        <w:t> </w:t>
      </w:r>
      <w:r>
        <w:rPr>
          <w:color w:val="3A3A3A"/>
        </w:rPr>
        <w:t>the</w:t>
      </w:r>
      <w:r>
        <w:rPr>
          <w:color w:val="3A3A3A"/>
          <w:spacing w:val="-3"/>
        </w:rPr>
        <w:t> </w:t>
      </w:r>
      <w:r>
        <w:rPr>
          <w:color w:val="3A3A3A"/>
        </w:rPr>
        <w:t>greatest</w:t>
      </w:r>
      <w:r>
        <w:rPr>
          <w:color w:val="3A3A3A"/>
          <w:spacing w:val="-3"/>
        </w:rPr>
        <w:t> </w:t>
      </w:r>
      <w:r>
        <w:rPr>
          <w:color w:val="3A3A3A"/>
        </w:rPr>
        <w:t>value</w:t>
      </w:r>
      <w:r>
        <w:rPr>
          <w:color w:val="3A3A3A"/>
          <w:spacing w:val="-3"/>
        </w:rPr>
        <w:t> </w:t>
      </w:r>
      <w:r>
        <w:rPr>
          <w:color w:val="3A3A3A"/>
        </w:rPr>
        <w:t>for</w:t>
      </w:r>
      <w:r>
        <w:rPr>
          <w:color w:val="3A3A3A"/>
          <w:spacing w:val="-3"/>
        </w:rPr>
        <w:t> </w:t>
      </w:r>
      <w:r>
        <w:rPr>
          <w:color w:val="3A3A3A"/>
        </w:rPr>
        <w:t>the</w:t>
      </w:r>
      <w:r>
        <w:rPr>
          <w:color w:val="3A3A3A"/>
          <w:spacing w:val="-3"/>
        </w:rPr>
        <w:t> </w:t>
      </w:r>
      <w:r>
        <w:rPr>
          <w:color w:val="3A3A3A"/>
        </w:rPr>
        <w:t>group</w:t>
      </w:r>
      <w:r>
        <w:rPr>
          <w:color w:val="3A3A3A"/>
          <w:spacing w:val="-3"/>
        </w:rPr>
        <w:t> </w:t>
      </w:r>
      <w:r>
        <w:rPr>
          <w:color w:val="3A3A3A"/>
        </w:rPr>
        <w:t>through</w:t>
      </w:r>
      <w:r>
        <w:rPr>
          <w:color w:val="3A3A3A"/>
          <w:spacing w:val="-3"/>
        </w:rPr>
        <w:t> </w:t>
      </w:r>
      <w:r>
        <w:rPr>
          <w:color w:val="3A3A3A"/>
        </w:rPr>
        <w:t>the</w:t>
      </w:r>
      <w:r>
        <w:rPr>
          <w:color w:val="3A3A3A"/>
          <w:spacing w:val="-3"/>
        </w:rPr>
        <w:t> </w:t>
      </w:r>
      <w:r>
        <w:rPr>
          <w:color w:val="3A3A3A"/>
        </w:rPr>
        <w:t>exchange</w:t>
      </w:r>
      <w:r>
        <w:rPr>
          <w:color w:val="3A3A3A"/>
          <w:spacing w:val="-3"/>
        </w:rPr>
        <w:t> </w:t>
      </w:r>
      <w:r>
        <w:rPr>
          <w:color w:val="3A3A3A"/>
        </w:rPr>
        <w:t>of</w:t>
      </w:r>
      <w:r>
        <w:rPr>
          <w:color w:val="3A3A3A"/>
          <w:spacing w:val="-3"/>
        </w:rPr>
        <w:t> </w:t>
      </w:r>
      <w:r>
        <w:rPr>
          <w:color w:val="3A3A3A"/>
        </w:rPr>
        <w:t>experiences,</w:t>
      </w:r>
      <w:r>
        <w:rPr>
          <w:color w:val="3A3A3A"/>
          <w:spacing w:val="-1"/>
        </w:rPr>
        <w:t> </w:t>
      </w:r>
      <w:r>
        <w:rPr>
          <w:color w:val="3A3A3A"/>
        </w:rPr>
        <w:t>insights, and governance best practices.</w:t>
      </w:r>
    </w:p>
    <w:p>
      <w:pPr>
        <w:pStyle w:val="BodyText"/>
        <w:spacing w:line="360" w:lineRule="auto" w:before="122"/>
        <w:ind w:left="260" w:right="88"/>
      </w:pPr>
      <w:r>
        <w:rPr>
          <w:color w:val="3A3A3A"/>
        </w:rPr>
        <w:t>To ensure that all participants arrive well-informed, prepared, and ready to engage in meaningful dialogue, completion of this discussion framework is considered an important part of the preparation</w:t>
      </w:r>
      <w:r>
        <w:rPr>
          <w:color w:val="3A3A3A"/>
          <w:spacing w:val="-3"/>
        </w:rPr>
        <w:t> </w:t>
      </w:r>
      <w:r>
        <w:rPr>
          <w:color w:val="3A3A3A"/>
        </w:rPr>
        <w:t>process</w:t>
      </w:r>
      <w:r>
        <w:rPr>
          <w:color w:val="3A3A3A"/>
          <w:spacing w:val="-3"/>
        </w:rPr>
        <w:t> </w:t>
      </w:r>
      <w:r>
        <w:rPr>
          <w:color w:val="3A3A3A"/>
        </w:rPr>
        <w:t>for</w:t>
      </w:r>
      <w:r>
        <w:rPr>
          <w:color w:val="3A3A3A"/>
          <w:spacing w:val="-3"/>
        </w:rPr>
        <w:t> </w:t>
      </w:r>
      <w:r>
        <w:rPr>
          <w:color w:val="3A3A3A"/>
        </w:rPr>
        <w:t>the</w:t>
      </w:r>
      <w:r>
        <w:rPr>
          <w:color w:val="3A3A3A"/>
          <w:spacing w:val="-3"/>
        </w:rPr>
        <w:t> </w:t>
      </w:r>
      <w:r>
        <w:rPr>
          <w:color w:val="3A3A3A"/>
        </w:rPr>
        <w:t>live</w:t>
      </w:r>
      <w:r>
        <w:rPr>
          <w:color w:val="3A3A3A"/>
          <w:spacing w:val="-3"/>
        </w:rPr>
        <w:t> </w:t>
      </w:r>
      <w:r>
        <w:rPr>
          <w:color w:val="3A3A3A"/>
        </w:rPr>
        <w:t>discussions</w:t>
      </w:r>
      <w:r>
        <w:rPr>
          <w:color w:val="3A3A3A"/>
          <w:spacing w:val="-3"/>
        </w:rPr>
        <w:t> </w:t>
      </w:r>
      <w:r>
        <w:rPr>
          <w:color w:val="3A3A3A"/>
        </w:rPr>
        <w:t>at</w:t>
      </w:r>
      <w:r>
        <w:rPr>
          <w:color w:val="3A3A3A"/>
          <w:spacing w:val="-3"/>
        </w:rPr>
        <w:t> </w:t>
      </w:r>
      <w:r>
        <w:rPr>
          <w:color w:val="3A3A3A"/>
        </w:rPr>
        <w:t>the</w:t>
      </w:r>
      <w:r>
        <w:rPr>
          <w:color w:val="3A3A3A"/>
          <w:spacing w:val="-3"/>
        </w:rPr>
        <w:t> </w:t>
      </w:r>
      <w:r>
        <w:rPr>
          <w:color w:val="3A3A3A"/>
        </w:rPr>
        <w:t>50th</w:t>
      </w:r>
      <w:r>
        <w:rPr>
          <w:color w:val="3A3A3A"/>
          <w:spacing w:val="-3"/>
        </w:rPr>
        <w:t> </w:t>
      </w:r>
      <w:r>
        <w:rPr>
          <w:color w:val="3A3A3A"/>
        </w:rPr>
        <w:t>Anniversary</w:t>
      </w:r>
      <w:r>
        <w:rPr>
          <w:color w:val="3A3A3A"/>
          <w:spacing w:val="-3"/>
        </w:rPr>
        <w:t> </w:t>
      </w:r>
      <w:r>
        <w:rPr>
          <w:color w:val="3A3A3A"/>
        </w:rPr>
        <w:t>NACUC</w:t>
      </w:r>
      <w:r>
        <w:rPr>
          <w:color w:val="3A3A3A"/>
          <w:spacing w:val="-3"/>
        </w:rPr>
        <w:t> </w:t>
      </w:r>
      <w:r>
        <w:rPr>
          <w:color w:val="3A3A3A"/>
        </w:rPr>
        <w:t>Roundtable</w:t>
      </w:r>
      <w:r>
        <w:rPr>
          <w:color w:val="3A3A3A"/>
          <w:spacing w:val="-3"/>
        </w:rPr>
        <w:t> </w:t>
      </w:r>
      <w:r>
        <w:rPr>
          <w:color w:val="3A3A3A"/>
        </w:rPr>
        <w:t>Forum</w:t>
      </w:r>
      <w:r>
        <w:rPr>
          <w:color w:val="3A3A3A"/>
          <w:spacing w:val="-3"/>
        </w:rPr>
        <w:t> </w:t>
      </w:r>
      <w:r>
        <w:rPr>
          <w:color w:val="3A3A3A"/>
        </w:rPr>
        <w:t>in Rio</w:t>
      </w:r>
      <w:r>
        <w:rPr>
          <w:color w:val="3A3A3A"/>
          <w:spacing w:val="-3"/>
        </w:rPr>
        <w:t> </w:t>
      </w:r>
      <w:r>
        <w:rPr>
          <w:color w:val="3A3A3A"/>
        </w:rPr>
        <w:t>Grande,</w:t>
      </w:r>
      <w:r>
        <w:rPr>
          <w:color w:val="3A3A3A"/>
          <w:spacing w:val="-3"/>
        </w:rPr>
        <w:t> </w:t>
      </w:r>
      <w:r>
        <w:rPr>
          <w:color w:val="3A3A3A"/>
        </w:rPr>
        <w:t>Puerto</w:t>
      </w:r>
      <w:r>
        <w:rPr>
          <w:color w:val="3A3A3A"/>
          <w:spacing w:val="-3"/>
        </w:rPr>
        <w:t> </w:t>
      </w:r>
      <w:r>
        <w:rPr>
          <w:color w:val="3A3A3A"/>
        </w:rPr>
        <w:t>Rico,</w:t>
      </w:r>
      <w:r>
        <w:rPr>
          <w:color w:val="3A3A3A"/>
          <w:spacing w:val="-3"/>
        </w:rPr>
        <w:t> </w:t>
      </w:r>
      <w:r>
        <w:rPr>
          <w:color w:val="3A3A3A"/>
        </w:rPr>
        <w:t>this</w:t>
      </w:r>
      <w:r>
        <w:rPr>
          <w:color w:val="3A3A3A"/>
          <w:spacing w:val="-3"/>
        </w:rPr>
        <w:t> </w:t>
      </w:r>
      <w:r>
        <w:rPr>
          <w:color w:val="3A3A3A"/>
        </w:rPr>
        <w:t>October.</w:t>
      </w:r>
      <w:r>
        <w:rPr>
          <w:color w:val="3A3A3A"/>
          <w:spacing w:val="-3"/>
        </w:rPr>
        <w:t> </w:t>
      </w:r>
      <w:r>
        <w:rPr>
          <w:color w:val="3A3A3A"/>
        </w:rPr>
        <w:t>Thoughtful</w:t>
      </w:r>
      <w:r>
        <w:rPr>
          <w:color w:val="3A3A3A"/>
          <w:spacing w:val="-3"/>
        </w:rPr>
        <w:t> </w:t>
      </w:r>
      <w:r>
        <w:rPr>
          <w:color w:val="3A3A3A"/>
        </w:rPr>
        <w:t>preparation</w:t>
      </w:r>
      <w:r>
        <w:rPr>
          <w:color w:val="3A3A3A"/>
          <w:spacing w:val="-3"/>
        </w:rPr>
        <w:t> </w:t>
      </w:r>
      <w:r>
        <w:rPr>
          <w:color w:val="3A3A3A"/>
        </w:rPr>
        <w:t>and</w:t>
      </w:r>
      <w:r>
        <w:rPr>
          <w:color w:val="3A3A3A"/>
          <w:spacing w:val="-3"/>
        </w:rPr>
        <w:t> </w:t>
      </w:r>
      <w:r>
        <w:rPr>
          <w:color w:val="3A3A3A"/>
        </w:rPr>
        <w:t>active</w:t>
      </w:r>
      <w:r>
        <w:rPr>
          <w:color w:val="3A3A3A"/>
          <w:spacing w:val="-3"/>
        </w:rPr>
        <w:t> </w:t>
      </w:r>
      <w:r>
        <w:rPr>
          <w:color w:val="3A3A3A"/>
        </w:rPr>
        <w:t>participation</w:t>
      </w:r>
      <w:r>
        <w:rPr>
          <w:color w:val="3A3A3A"/>
          <w:spacing w:val="-3"/>
        </w:rPr>
        <w:t> </w:t>
      </w:r>
      <w:r>
        <w:rPr>
          <w:color w:val="3A3A3A"/>
        </w:rPr>
        <w:t>will</w:t>
      </w:r>
      <w:r>
        <w:rPr>
          <w:color w:val="3A3A3A"/>
          <w:spacing w:val="-3"/>
        </w:rPr>
        <w:t> </w:t>
      </w:r>
      <w:r>
        <w:rPr>
          <w:color w:val="3A3A3A"/>
        </w:rPr>
        <w:t>enrich our collective discussions and enhance the value of the Roundtable experience for all attendees.</w:t>
      </w:r>
    </w:p>
    <w:p>
      <w:pPr>
        <w:pStyle w:val="BodyText"/>
        <w:spacing w:line="360" w:lineRule="auto" w:before="122"/>
        <w:ind w:left="260" w:right="88"/>
      </w:pPr>
      <w:r>
        <w:rPr>
          <w:color w:val="3A3A3A"/>
        </w:rPr>
        <w:t>Strong boards are built through thoughtful dialogue, candid insights, and a willingness to challenge assumptions</w:t>
      </w:r>
      <w:r>
        <w:rPr>
          <w:color w:val="3A3A3A"/>
          <w:spacing w:val="-3"/>
        </w:rPr>
        <w:t> </w:t>
      </w:r>
      <w:r>
        <w:rPr>
          <w:color w:val="3A3A3A"/>
        </w:rPr>
        <w:t>while</w:t>
      </w:r>
      <w:r>
        <w:rPr>
          <w:color w:val="3A3A3A"/>
          <w:spacing w:val="-3"/>
        </w:rPr>
        <w:t> </w:t>
      </w:r>
      <w:r>
        <w:rPr>
          <w:color w:val="3A3A3A"/>
        </w:rPr>
        <w:t>remaining</w:t>
      </w:r>
      <w:r>
        <w:rPr>
          <w:color w:val="3A3A3A"/>
          <w:spacing w:val="-3"/>
        </w:rPr>
        <w:t> </w:t>
      </w:r>
      <w:r>
        <w:rPr>
          <w:color w:val="3A3A3A"/>
        </w:rPr>
        <w:t>open</w:t>
      </w:r>
      <w:r>
        <w:rPr>
          <w:color w:val="3A3A3A"/>
          <w:spacing w:val="-3"/>
        </w:rPr>
        <w:t> </w:t>
      </w:r>
      <w:r>
        <w:rPr>
          <w:color w:val="3A3A3A"/>
        </w:rPr>
        <w:t>to</w:t>
      </w:r>
      <w:r>
        <w:rPr>
          <w:color w:val="3A3A3A"/>
          <w:spacing w:val="-3"/>
        </w:rPr>
        <w:t> </w:t>
      </w:r>
      <w:r>
        <w:rPr>
          <w:color w:val="3A3A3A"/>
        </w:rPr>
        <w:t>differing</w:t>
      </w:r>
      <w:r>
        <w:rPr>
          <w:color w:val="3A3A3A"/>
          <w:spacing w:val="-3"/>
        </w:rPr>
        <w:t> </w:t>
      </w:r>
      <w:r>
        <w:rPr>
          <w:color w:val="3A3A3A"/>
        </w:rPr>
        <w:t>perspectives.</w:t>
      </w:r>
      <w:r>
        <w:rPr>
          <w:color w:val="3A3A3A"/>
          <w:spacing w:val="-3"/>
        </w:rPr>
        <w:t> </w:t>
      </w:r>
      <w:r>
        <w:rPr>
          <w:color w:val="3A3A3A"/>
        </w:rPr>
        <w:t>It</w:t>
      </w:r>
      <w:r>
        <w:rPr>
          <w:color w:val="3A3A3A"/>
          <w:spacing w:val="-3"/>
        </w:rPr>
        <w:t> </w:t>
      </w:r>
      <w:r>
        <w:rPr>
          <w:color w:val="3A3A3A"/>
        </w:rPr>
        <w:t>is</w:t>
      </w:r>
      <w:r>
        <w:rPr>
          <w:color w:val="3A3A3A"/>
          <w:spacing w:val="-3"/>
        </w:rPr>
        <w:t> </w:t>
      </w:r>
      <w:r>
        <w:rPr>
          <w:color w:val="3A3A3A"/>
        </w:rPr>
        <w:t>through</w:t>
      </w:r>
      <w:r>
        <w:rPr>
          <w:color w:val="3A3A3A"/>
          <w:spacing w:val="-3"/>
        </w:rPr>
        <w:t> </w:t>
      </w:r>
      <w:r>
        <w:rPr>
          <w:color w:val="3A3A3A"/>
        </w:rPr>
        <w:t>this</w:t>
      </w:r>
      <w:r>
        <w:rPr>
          <w:color w:val="3A3A3A"/>
          <w:spacing w:val="-3"/>
        </w:rPr>
        <w:t> </w:t>
      </w:r>
      <w:r>
        <w:rPr>
          <w:color w:val="3A3A3A"/>
        </w:rPr>
        <w:t>exchange</w:t>
      </w:r>
      <w:r>
        <w:rPr>
          <w:color w:val="3A3A3A"/>
          <w:spacing w:val="-3"/>
        </w:rPr>
        <w:t> </w:t>
      </w:r>
      <w:r>
        <w:rPr>
          <w:color w:val="3A3A3A"/>
        </w:rPr>
        <w:t>of</w:t>
      </w:r>
      <w:r>
        <w:rPr>
          <w:color w:val="3A3A3A"/>
          <w:spacing w:val="-3"/>
        </w:rPr>
        <w:t> </w:t>
      </w:r>
      <w:r>
        <w:rPr>
          <w:color w:val="3A3A3A"/>
        </w:rPr>
        <w:t>ideas</w:t>
      </w:r>
      <w:r>
        <w:rPr>
          <w:color w:val="3A3A3A"/>
          <w:spacing w:val="-3"/>
        </w:rPr>
        <w:t> </w:t>
      </w:r>
      <w:r>
        <w:rPr>
          <w:color w:val="3A3A3A"/>
        </w:rPr>
        <w:t>and experiences that we deepen our collective understanding, strengthen governance practices, and advance excellence in credit union governance.</w:t>
      </w:r>
    </w:p>
    <w:p>
      <w:pPr>
        <w:pStyle w:val="BodyText"/>
        <w:spacing w:after="0" w:line="360" w:lineRule="auto"/>
        <w:sectPr>
          <w:footerReference w:type="default" r:id="rId5"/>
          <w:type w:val="continuous"/>
          <w:pgSz w:w="12240" w:h="15840"/>
          <w:pgMar w:header="0" w:footer="1026" w:top="1380" w:bottom="1220" w:left="1080" w:right="1080"/>
          <w:pgNumType w:start="1"/>
        </w:sectPr>
      </w:pPr>
    </w:p>
    <w:p>
      <w:pPr>
        <w:spacing w:line="240" w:lineRule="auto"/>
        <w:ind w:left="153" w:right="0" w:firstLine="0"/>
        <w:rPr>
          <w:sz w:val="20"/>
        </w:rPr>
      </w:pPr>
      <w:r>
        <w:rPr>
          <w:sz w:val="20"/>
        </w:rPr>
        <mc:AlternateContent>
          <mc:Choice Requires="wps">
            <w:drawing>
              <wp:inline distT="0" distB="0" distL="0" distR="0">
                <wp:extent cx="6209030" cy="381000"/>
                <wp:effectExtent l="0" t="0" r="0" b="0"/>
                <wp:docPr id="6" name="Textbox 6"/>
                <wp:cNvGraphicFramePr>
                  <a:graphicFrameLocks/>
                </wp:cNvGraphicFramePr>
                <a:graphic>
                  <a:graphicData uri="http://schemas.microsoft.com/office/word/2010/wordprocessingShape">
                    <wps:wsp>
                      <wps:cNvPr id="6" name="Textbox 6"/>
                      <wps:cNvSpPr txBox="1"/>
                      <wps:spPr>
                        <a:xfrm>
                          <a:off x="0" y="0"/>
                          <a:ext cx="6209030" cy="381000"/>
                        </a:xfrm>
                        <a:prstGeom prst="rect">
                          <a:avLst/>
                        </a:prstGeom>
                        <a:solidFill>
                          <a:srgbClr val="3D7A72"/>
                        </a:solidFill>
                      </wps:spPr>
                      <wps:txbx>
                        <w:txbxContent>
                          <w:p>
                            <w:pPr>
                              <w:spacing w:before="1"/>
                              <w:ind w:left="28" w:right="0" w:firstLine="0"/>
                              <w:jc w:val="left"/>
                              <w:rPr>
                                <w:rFonts w:ascii="Arial"/>
                                <w:b/>
                                <w:color w:val="000000"/>
                                <w:sz w:val="26"/>
                              </w:rPr>
                            </w:pPr>
                            <w:r>
                              <w:rPr>
                                <w:rFonts w:ascii="Arial"/>
                                <w:b/>
                                <w:color w:val="FFFFFF"/>
                                <w:sz w:val="26"/>
                              </w:rPr>
                              <w:t>Roundtable</w:t>
                            </w:r>
                            <w:r>
                              <w:rPr>
                                <w:rFonts w:ascii="Arial"/>
                                <w:b/>
                                <w:color w:val="FFFFFF"/>
                                <w:spacing w:val="-5"/>
                                <w:sz w:val="26"/>
                              </w:rPr>
                              <w:t> </w:t>
                            </w:r>
                            <w:r>
                              <w:rPr>
                                <w:rFonts w:ascii="Arial"/>
                                <w:b/>
                                <w:color w:val="FFFFFF"/>
                                <w:sz w:val="26"/>
                              </w:rPr>
                              <w:t>1:</w:t>
                            </w:r>
                            <w:r>
                              <w:rPr>
                                <w:rFonts w:ascii="Arial"/>
                                <w:b/>
                                <w:color w:val="FFFFFF"/>
                                <w:spacing w:val="-5"/>
                                <w:sz w:val="26"/>
                              </w:rPr>
                              <w:t> </w:t>
                            </w:r>
                            <w:r>
                              <w:rPr>
                                <w:rFonts w:ascii="Arial"/>
                                <w:b/>
                                <w:color w:val="FFFFFF"/>
                                <w:sz w:val="26"/>
                              </w:rPr>
                              <w:t>Providing</w:t>
                            </w:r>
                            <w:r>
                              <w:rPr>
                                <w:rFonts w:ascii="Arial"/>
                                <w:b/>
                                <w:color w:val="FFFFFF"/>
                                <w:spacing w:val="-5"/>
                                <w:sz w:val="26"/>
                              </w:rPr>
                              <w:t> </w:t>
                            </w:r>
                            <w:r>
                              <w:rPr>
                                <w:rFonts w:ascii="Arial"/>
                                <w:b/>
                                <w:color w:val="FFFFFF"/>
                                <w:sz w:val="26"/>
                              </w:rPr>
                              <w:t>Effective</w:t>
                            </w:r>
                            <w:r>
                              <w:rPr>
                                <w:rFonts w:ascii="Arial"/>
                                <w:b/>
                                <w:color w:val="FFFFFF"/>
                                <w:spacing w:val="-5"/>
                                <w:sz w:val="26"/>
                              </w:rPr>
                              <w:t> </w:t>
                            </w:r>
                            <w:r>
                              <w:rPr>
                                <w:rFonts w:ascii="Arial"/>
                                <w:b/>
                                <w:color w:val="FFFFFF"/>
                                <w:sz w:val="26"/>
                              </w:rPr>
                              <w:t>Board</w:t>
                            </w:r>
                            <w:r>
                              <w:rPr>
                                <w:rFonts w:ascii="Arial"/>
                                <w:b/>
                                <w:color w:val="FFFFFF"/>
                                <w:spacing w:val="-5"/>
                                <w:sz w:val="26"/>
                              </w:rPr>
                              <w:t> </w:t>
                            </w:r>
                            <w:r>
                              <w:rPr>
                                <w:rFonts w:ascii="Arial"/>
                                <w:b/>
                                <w:color w:val="FFFFFF"/>
                                <w:sz w:val="26"/>
                              </w:rPr>
                              <w:t>Oversight</w:t>
                            </w:r>
                            <w:r>
                              <w:rPr>
                                <w:rFonts w:ascii="Arial"/>
                                <w:b/>
                                <w:color w:val="FFFFFF"/>
                                <w:spacing w:val="-5"/>
                                <w:sz w:val="26"/>
                              </w:rPr>
                              <w:t> </w:t>
                            </w:r>
                            <w:r>
                              <w:rPr>
                                <w:rFonts w:ascii="Arial"/>
                                <w:b/>
                                <w:color w:val="FFFFFF"/>
                                <w:sz w:val="26"/>
                              </w:rPr>
                              <w:t>in</w:t>
                            </w:r>
                            <w:r>
                              <w:rPr>
                                <w:rFonts w:ascii="Arial"/>
                                <w:b/>
                                <w:color w:val="FFFFFF"/>
                                <w:spacing w:val="-5"/>
                                <w:sz w:val="26"/>
                              </w:rPr>
                              <w:t> </w:t>
                            </w:r>
                            <w:r>
                              <w:rPr>
                                <w:rFonts w:ascii="Arial"/>
                                <w:b/>
                                <w:color w:val="FFFFFF"/>
                                <w:sz w:val="26"/>
                              </w:rPr>
                              <w:t>Times</w:t>
                            </w:r>
                            <w:r>
                              <w:rPr>
                                <w:rFonts w:ascii="Arial"/>
                                <w:b/>
                                <w:color w:val="FFFFFF"/>
                                <w:spacing w:val="-5"/>
                                <w:sz w:val="26"/>
                              </w:rPr>
                              <w:t> </w:t>
                            </w:r>
                            <w:r>
                              <w:rPr>
                                <w:rFonts w:ascii="Arial"/>
                                <w:b/>
                                <w:color w:val="FFFFFF"/>
                                <w:sz w:val="26"/>
                              </w:rPr>
                              <w:t>of</w:t>
                            </w:r>
                            <w:r>
                              <w:rPr>
                                <w:rFonts w:ascii="Arial"/>
                                <w:b/>
                                <w:color w:val="FFFFFF"/>
                                <w:spacing w:val="-5"/>
                                <w:sz w:val="26"/>
                              </w:rPr>
                              <w:t> </w:t>
                            </w:r>
                            <w:r>
                              <w:rPr>
                                <w:rFonts w:ascii="Arial"/>
                                <w:b/>
                                <w:color w:val="FFFFFF"/>
                                <w:sz w:val="26"/>
                              </w:rPr>
                              <w:t>Strategic </w:t>
                            </w:r>
                            <w:r>
                              <w:rPr>
                                <w:rFonts w:ascii="Arial"/>
                                <w:b/>
                                <w:color w:val="FFFFFF"/>
                                <w:spacing w:val="-2"/>
                                <w:sz w:val="26"/>
                              </w:rPr>
                              <w:t>Uncertainty</w:t>
                            </w:r>
                          </w:p>
                        </w:txbxContent>
                      </wps:txbx>
                      <wps:bodyPr wrap="square" lIns="0" tIns="0" rIns="0" bIns="0" rtlCol="0">
                        <a:noAutofit/>
                      </wps:bodyPr>
                    </wps:wsp>
                  </a:graphicData>
                </a:graphic>
              </wp:inline>
            </w:drawing>
          </mc:Choice>
          <mc:Fallback>
            <w:pict>
              <v:shape style="width:488.9pt;height:30pt;mso-position-horizontal-relative:char;mso-position-vertical-relative:line" type="#_x0000_t202" id="docshape5" filled="true" fillcolor="#3d7a72" stroked="false">
                <w10:anchorlock/>
                <v:textbox inset="0,0,0,0">
                  <w:txbxContent>
                    <w:p>
                      <w:pPr>
                        <w:spacing w:before="1"/>
                        <w:ind w:left="28" w:right="0" w:firstLine="0"/>
                        <w:jc w:val="left"/>
                        <w:rPr>
                          <w:rFonts w:ascii="Arial"/>
                          <w:b/>
                          <w:color w:val="000000"/>
                          <w:sz w:val="26"/>
                        </w:rPr>
                      </w:pPr>
                      <w:r>
                        <w:rPr>
                          <w:rFonts w:ascii="Arial"/>
                          <w:b/>
                          <w:color w:val="FFFFFF"/>
                          <w:sz w:val="26"/>
                        </w:rPr>
                        <w:t>Roundtable</w:t>
                      </w:r>
                      <w:r>
                        <w:rPr>
                          <w:rFonts w:ascii="Arial"/>
                          <w:b/>
                          <w:color w:val="FFFFFF"/>
                          <w:spacing w:val="-5"/>
                          <w:sz w:val="26"/>
                        </w:rPr>
                        <w:t> </w:t>
                      </w:r>
                      <w:r>
                        <w:rPr>
                          <w:rFonts w:ascii="Arial"/>
                          <w:b/>
                          <w:color w:val="FFFFFF"/>
                          <w:sz w:val="26"/>
                        </w:rPr>
                        <w:t>1:</w:t>
                      </w:r>
                      <w:r>
                        <w:rPr>
                          <w:rFonts w:ascii="Arial"/>
                          <w:b/>
                          <w:color w:val="FFFFFF"/>
                          <w:spacing w:val="-5"/>
                          <w:sz w:val="26"/>
                        </w:rPr>
                        <w:t> </w:t>
                      </w:r>
                      <w:r>
                        <w:rPr>
                          <w:rFonts w:ascii="Arial"/>
                          <w:b/>
                          <w:color w:val="FFFFFF"/>
                          <w:sz w:val="26"/>
                        </w:rPr>
                        <w:t>Providing</w:t>
                      </w:r>
                      <w:r>
                        <w:rPr>
                          <w:rFonts w:ascii="Arial"/>
                          <w:b/>
                          <w:color w:val="FFFFFF"/>
                          <w:spacing w:val="-5"/>
                          <w:sz w:val="26"/>
                        </w:rPr>
                        <w:t> </w:t>
                      </w:r>
                      <w:r>
                        <w:rPr>
                          <w:rFonts w:ascii="Arial"/>
                          <w:b/>
                          <w:color w:val="FFFFFF"/>
                          <w:sz w:val="26"/>
                        </w:rPr>
                        <w:t>Effective</w:t>
                      </w:r>
                      <w:r>
                        <w:rPr>
                          <w:rFonts w:ascii="Arial"/>
                          <w:b/>
                          <w:color w:val="FFFFFF"/>
                          <w:spacing w:val="-5"/>
                          <w:sz w:val="26"/>
                        </w:rPr>
                        <w:t> </w:t>
                      </w:r>
                      <w:r>
                        <w:rPr>
                          <w:rFonts w:ascii="Arial"/>
                          <w:b/>
                          <w:color w:val="FFFFFF"/>
                          <w:sz w:val="26"/>
                        </w:rPr>
                        <w:t>Board</w:t>
                      </w:r>
                      <w:r>
                        <w:rPr>
                          <w:rFonts w:ascii="Arial"/>
                          <w:b/>
                          <w:color w:val="FFFFFF"/>
                          <w:spacing w:val="-5"/>
                          <w:sz w:val="26"/>
                        </w:rPr>
                        <w:t> </w:t>
                      </w:r>
                      <w:r>
                        <w:rPr>
                          <w:rFonts w:ascii="Arial"/>
                          <w:b/>
                          <w:color w:val="FFFFFF"/>
                          <w:sz w:val="26"/>
                        </w:rPr>
                        <w:t>Oversight</w:t>
                      </w:r>
                      <w:r>
                        <w:rPr>
                          <w:rFonts w:ascii="Arial"/>
                          <w:b/>
                          <w:color w:val="FFFFFF"/>
                          <w:spacing w:val="-5"/>
                          <w:sz w:val="26"/>
                        </w:rPr>
                        <w:t> </w:t>
                      </w:r>
                      <w:r>
                        <w:rPr>
                          <w:rFonts w:ascii="Arial"/>
                          <w:b/>
                          <w:color w:val="FFFFFF"/>
                          <w:sz w:val="26"/>
                        </w:rPr>
                        <w:t>in</w:t>
                      </w:r>
                      <w:r>
                        <w:rPr>
                          <w:rFonts w:ascii="Arial"/>
                          <w:b/>
                          <w:color w:val="FFFFFF"/>
                          <w:spacing w:val="-5"/>
                          <w:sz w:val="26"/>
                        </w:rPr>
                        <w:t> </w:t>
                      </w:r>
                      <w:r>
                        <w:rPr>
                          <w:rFonts w:ascii="Arial"/>
                          <w:b/>
                          <w:color w:val="FFFFFF"/>
                          <w:sz w:val="26"/>
                        </w:rPr>
                        <w:t>Times</w:t>
                      </w:r>
                      <w:r>
                        <w:rPr>
                          <w:rFonts w:ascii="Arial"/>
                          <w:b/>
                          <w:color w:val="FFFFFF"/>
                          <w:spacing w:val="-5"/>
                          <w:sz w:val="26"/>
                        </w:rPr>
                        <w:t> </w:t>
                      </w:r>
                      <w:r>
                        <w:rPr>
                          <w:rFonts w:ascii="Arial"/>
                          <w:b/>
                          <w:color w:val="FFFFFF"/>
                          <w:sz w:val="26"/>
                        </w:rPr>
                        <w:t>of</w:t>
                      </w:r>
                      <w:r>
                        <w:rPr>
                          <w:rFonts w:ascii="Arial"/>
                          <w:b/>
                          <w:color w:val="FFFFFF"/>
                          <w:spacing w:val="-5"/>
                          <w:sz w:val="26"/>
                        </w:rPr>
                        <w:t> </w:t>
                      </w:r>
                      <w:r>
                        <w:rPr>
                          <w:rFonts w:ascii="Arial"/>
                          <w:b/>
                          <w:color w:val="FFFFFF"/>
                          <w:sz w:val="26"/>
                        </w:rPr>
                        <w:t>Strategic </w:t>
                      </w:r>
                      <w:r>
                        <w:rPr>
                          <w:rFonts w:ascii="Arial"/>
                          <w:b/>
                          <w:color w:val="FFFFFF"/>
                          <w:spacing w:val="-2"/>
                          <w:sz w:val="26"/>
                        </w:rPr>
                        <w:t>Uncertainty</w:t>
                      </w:r>
                    </w:p>
                  </w:txbxContent>
                </v:textbox>
                <v:fill type="solid"/>
              </v:shape>
            </w:pict>
          </mc:Fallback>
        </mc:AlternateContent>
      </w:r>
      <w:r>
        <w:rPr>
          <w:sz w:val="20"/>
        </w:rPr>
      </w:r>
    </w:p>
    <w:p>
      <w:pPr>
        <w:pStyle w:val="BodyText"/>
        <w:spacing w:line="360" w:lineRule="auto" w:before="219"/>
        <w:ind w:left="182" w:right="213"/>
      </w:pPr>
      <w:r>
        <w:rPr>
          <w:color w:val="3A3A3A"/>
        </w:rPr>
        <w:t>Strategic</w:t>
      </w:r>
      <w:r>
        <w:rPr>
          <w:color w:val="3A3A3A"/>
          <w:spacing w:val="-3"/>
        </w:rPr>
        <w:t> </w:t>
      </w:r>
      <w:r>
        <w:rPr>
          <w:color w:val="3A3A3A"/>
        </w:rPr>
        <w:t>uncertainty</w:t>
      </w:r>
      <w:r>
        <w:rPr>
          <w:color w:val="3A3A3A"/>
          <w:spacing w:val="-3"/>
        </w:rPr>
        <w:t> </w:t>
      </w:r>
      <w:r>
        <w:rPr>
          <w:color w:val="3A3A3A"/>
        </w:rPr>
        <w:t>is</w:t>
      </w:r>
      <w:r>
        <w:rPr>
          <w:color w:val="3A3A3A"/>
          <w:spacing w:val="-3"/>
        </w:rPr>
        <w:t> </w:t>
      </w:r>
      <w:r>
        <w:rPr>
          <w:color w:val="3A3A3A"/>
        </w:rPr>
        <w:t>no</w:t>
      </w:r>
      <w:r>
        <w:rPr>
          <w:color w:val="3A3A3A"/>
          <w:spacing w:val="-3"/>
        </w:rPr>
        <w:t> </w:t>
      </w:r>
      <w:r>
        <w:rPr>
          <w:color w:val="3A3A3A"/>
        </w:rPr>
        <w:t>longer</w:t>
      </w:r>
      <w:r>
        <w:rPr>
          <w:color w:val="3A3A3A"/>
          <w:spacing w:val="-3"/>
        </w:rPr>
        <w:t> </w:t>
      </w:r>
      <w:r>
        <w:rPr>
          <w:color w:val="3A3A3A"/>
        </w:rPr>
        <w:t>an</w:t>
      </w:r>
      <w:r>
        <w:rPr>
          <w:color w:val="3A3A3A"/>
          <w:spacing w:val="-3"/>
        </w:rPr>
        <w:t> </w:t>
      </w:r>
      <w:r>
        <w:rPr>
          <w:color w:val="3A3A3A"/>
        </w:rPr>
        <w:t>occasional</w:t>
      </w:r>
      <w:r>
        <w:rPr>
          <w:color w:val="3A3A3A"/>
          <w:spacing w:val="-3"/>
        </w:rPr>
        <w:t> </w:t>
      </w:r>
      <w:r>
        <w:rPr>
          <w:color w:val="3A3A3A"/>
        </w:rPr>
        <w:t>disruption;</w:t>
      </w:r>
      <w:r>
        <w:rPr>
          <w:color w:val="3A3A3A"/>
          <w:spacing w:val="-3"/>
        </w:rPr>
        <w:t> </w:t>
      </w:r>
      <w:r>
        <w:rPr>
          <w:color w:val="3A3A3A"/>
        </w:rPr>
        <w:t>it</w:t>
      </w:r>
      <w:r>
        <w:rPr>
          <w:color w:val="3A3A3A"/>
          <w:spacing w:val="-3"/>
        </w:rPr>
        <w:t> </w:t>
      </w:r>
      <w:r>
        <w:rPr>
          <w:color w:val="3A3A3A"/>
        </w:rPr>
        <w:t>is</w:t>
      </w:r>
      <w:r>
        <w:rPr>
          <w:color w:val="3A3A3A"/>
          <w:spacing w:val="-3"/>
        </w:rPr>
        <w:t> </w:t>
      </w:r>
      <w:r>
        <w:rPr>
          <w:color w:val="3A3A3A"/>
        </w:rPr>
        <w:t>the</w:t>
      </w:r>
      <w:r>
        <w:rPr>
          <w:color w:val="3A3A3A"/>
          <w:spacing w:val="-3"/>
        </w:rPr>
        <w:t> </w:t>
      </w:r>
      <w:r>
        <w:rPr>
          <w:color w:val="3A3A3A"/>
        </w:rPr>
        <w:t>environment</w:t>
      </w:r>
      <w:r>
        <w:rPr>
          <w:color w:val="3A3A3A"/>
          <w:spacing w:val="-3"/>
        </w:rPr>
        <w:t> </w:t>
      </w:r>
      <w:r>
        <w:rPr>
          <w:color w:val="3A3A3A"/>
        </w:rPr>
        <w:t>in</w:t>
      </w:r>
      <w:r>
        <w:rPr>
          <w:color w:val="3A3A3A"/>
          <w:spacing w:val="-3"/>
        </w:rPr>
        <w:t> </w:t>
      </w:r>
      <w:r>
        <w:rPr>
          <w:color w:val="3A3A3A"/>
        </w:rPr>
        <w:t>which</w:t>
      </w:r>
      <w:r>
        <w:rPr>
          <w:color w:val="3A3A3A"/>
          <w:spacing w:val="-3"/>
        </w:rPr>
        <w:t> </w:t>
      </w:r>
      <w:r>
        <w:rPr>
          <w:color w:val="3A3A3A"/>
        </w:rPr>
        <w:t>credit unions now operate. Interest rate swings, competitive pressure from FinTechs, rapid regulatory adjustments, cybersecurity threats, and shifting member expectations are evolving faster than traditional planning cycles can absorb. In this environment, the central question for boards becomes: How do we govern strategically when the landscape refuses to stand still?</w:t>
      </w:r>
    </w:p>
    <w:p>
      <w:pPr>
        <w:pStyle w:val="BodyText"/>
        <w:spacing w:line="360" w:lineRule="auto" w:before="161"/>
        <w:ind w:left="182" w:right="88"/>
      </w:pPr>
      <w:r>
        <w:rPr>
          <w:color w:val="3A3A3A"/>
        </w:rPr>
        <w:t>Leading</w:t>
      </w:r>
      <w:r>
        <w:rPr>
          <w:color w:val="3A3A3A"/>
          <w:spacing w:val="-1"/>
        </w:rPr>
        <w:t> </w:t>
      </w:r>
      <w:r>
        <w:rPr>
          <w:color w:val="3A3A3A"/>
        </w:rPr>
        <w:t>governance</w:t>
      </w:r>
      <w:r>
        <w:rPr>
          <w:color w:val="3A3A3A"/>
          <w:spacing w:val="-1"/>
        </w:rPr>
        <w:t> </w:t>
      </w:r>
      <w:r>
        <w:rPr>
          <w:color w:val="3A3A3A"/>
        </w:rPr>
        <w:t>bodies,</w:t>
      </w:r>
      <w:r>
        <w:rPr>
          <w:color w:val="3A3A3A"/>
          <w:spacing w:val="-1"/>
        </w:rPr>
        <w:t> </w:t>
      </w:r>
      <w:r>
        <w:rPr>
          <w:color w:val="3A3A3A"/>
        </w:rPr>
        <w:t>including</w:t>
      </w:r>
      <w:r>
        <w:rPr>
          <w:color w:val="3A3A3A"/>
          <w:spacing w:val="-1"/>
        </w:rPr>
        <w:t> </w:t>
      </w:r>
      <w:r>
        <w:rPr>
          <w:color w:val="3A3A3A"/>
        </w:rPr>
        <w:t>the</w:t>
      </w:r>
      <w:r>
        <w:rPr>
          <w:color w:val="3A3A3A"/>
          <w:spacing w:val="-1"/>
        </w:rPr>
        <w:t> </w:t>
      </w:r>
      <w:r>
        <w:rPr>
          <w:color w:val="3A3A3A"/>
        </w:rPr>
        <w:t>National</w:t>
      </w:r>
      <w:r>
        <w:rPr>
          <w:color w:val="3A3A3A"/>
          <w:spacing w:val="-1"/>
        </w:rPr>
        <w:t> </w:t>
      </w:r>
      <w:r>
        <w:rPr>
          <w:color w:val="3A3A3A"/>
        </w:rPr>
        <w:t>Association</w:t>
      </w:r>
      <w:r>
        <w:rPr>
          <w:color w:val="3A3A3A"/>
          <w:spacing w:val="-1"/>
        </w:rPr>
        <w:t> </w:t>
      </w:r>
      <w:r>
        <w:rPr>
          <w:color w:val="3A3A3A"/>
        </w:rPr>
        <w:t>of</w:t>
      </w:r>
      <w:r>
        <w:rPr>
          <w:color w:val="3A3A3A"/>
          <w:spacing w:val="-1"/>
        </w:rPr>
        <w:t> </w:t>
      </w:r>
      <w:r>
        <w:rPr>
          <w:color w:val="3A3A3A"/>
        </w:rPr>
        <w:t>Corporate</w:t>
      </w:r>
      <w:r>
        <w:rPr>
          <w:color w:val="3A3A3A"/>
          <w:spacing w:val="-1"/>
        </w:rPr>
        <w:t> </w:t>
      </w:r>
      <w:r>
        <w:rPr>
          <w:color w:val="3A3A3A"/>
        </w:rPr>
        <w:t>Directors</w:t>
      </w:r>
      <w:r>
        <w:rPr>
          <w:color w:val="3A3A3A"/>
          <w:spacing w:val="-1"/>
        </w:rPr>
        <w:t> </w:t>
      </w:r>
      <w:r>
        <w:rPr>
          <w:color w:val="3A3A3A"/>
        </w:rPr>
        <w:t>(NACD)</w:t>
      </w:r>
      <w:r>
        <w:rPr>
          <w:color w:val="3A3A3A"/>
          <w:spacing w:val="-1"/>
        </w:rPr>
        <w:t> </w:t>
      </w:r>
      <w:r>
        <w:rPr>
          <w:color w:val="3A3A3A"/>
        </w:rPr>
        <w:t>and Filene,</w:t>
      </w:r>
      <w:r>
        <w:rPr>
          <w:color w:val="3A3A3A"/>
          <w:spacing w:val="-3"/>
        </w:rPr>
        <w:t> </w:t>
      </w:r>
      <w:r>
        <w:rPr>
          <w:color w:val="3A3A3A"/>
        </w:rPr>
        <w:t>emphasize</w:t>
      </w:r>
      <w:r>
        <w:rPr>
          <w:color w:val="3A3A3A"/>
          <w:spacing w:val="-3"/>
        </w:rPr>
        <w:t> </w:t>
      </w:r>
      <w:r>
        <w:rPr>
          <w:color w:val="3A3A3A"/>
        </w:rPr>
        <w:t>that</w:t>
      </w:r>
      <w:r>
        <w:rPr>
          <w:color w:val="3A3A3A"/>
          <w:spacing w:val="-3"/>
        </w:rPr>
        <w:t> </w:t>
      </w:r>
      <w:r>
        <w:rPr>
          <w:color w:val="3A3A3A"/>
        </w:rPr>
        <w:t>boards</w:t>
      </w:r>
      <w:r>
        <w:rPr>
          <w:color w:val="3A3A3A"/>
          <w:spacing w:val="-3"/>
        </w:rPr>
        <w:t> </w:t>
      </w:r>
      <w:r>
        <w:rPr>
          <w:color w:val="3A3A3A"/>
        </w:rPr>
        <w:t>add</w:t>
      </w:r>
      <w:r>
        <w:rPr>
          <w:color w:val="3A3A3A"/>
          <w:spacing w:val="-3"/>
        </w:rPr>
        <w:t> </w:t>
      </w:r>
      <w:r>
        <w:rPr>
          <w:color w:val="3A3A3A"/>
        </w:rPr>
        <w:t>the</w:t>
      </w:r>
      <w:r>
        <w:rPr>
          <w:color w:val="3A3A3A"/>
          <w:spacing w:val="-3"/>
        </w:rPr>
        <w:t> </w:t>
      </w:r>
      <w:r>
        <w:rPr>
          <w:color w:val="3A3A3A"/>
        </w:rPr>
        <w:t>most</w:t>
      </w:r>
      <w:r>
        <w:rPr>
          <w:color w:val="3A3A3A"/>
          <w:spacing w:val="-3"/>
        </w:rPr>
        <w:t> </w:t>
      </w:r>
      <w:r>
        <w:rPr>
          <w:color w:val="3A3A3A"/>
        </w:rPr>
        <w:t>value</w:t>
      </w:r>
      <w:r>
        <w:rPr>
          <w:color w:val="3A3A3A"/>
          <w:spacing w:val="-3"/>
        </w:rPr>
        <w:t> </w:t>
      </w:r>
      <w:r>
        <w:rPr>
          <w:color w:val="3A3A3A"/>
        </w:rPr>
        <w:t>when</w:t>
      </w:r>
      <w:r>
        <w:rPr>
          <w:color w:val="3A3A3A"/>
          <w:spacing w:val="-3"/>
        </w:rPr>
        <w:t> </w:t>
      </w:r>
      <w:r>
        <w:rPr>
          <w:color w:val="3A3A3A"/>
        </w:rPr>
        <w:t>they</w:t>
      </w:r>
      <w:r>
        <w:rPr>
          <w:color w:val="3A3A3A"/>
          <w:spacing w:val="-3"/>
        </w:rPr>
        <w:t> </w:t>
      </w:r>
      <w:r>
        <w:rPr>
          <w:color w:val="3A3A3A"/>
        </w:rPr>
        <w:t>clarify</w:t>
      </w:r>
      <w:r>
        <w:rPr>
          <w:color w:val="3A3A3A"/>
          <w:spacing w:val="-3"/>
        </w:rPr>
        <w:t> </w:t>
      </w:r>
      <w:r>
        <w:rPr>
          <w:color w:val="3A3A3A"/>
        </w:rPr>
        <w:t>which</w:t>
      </w:r>
      <w:r>
        <w:rPr>
          <w:color w:val="3A3A3A"/>
          <w:spacing w:val="-3"/>
        </w:rPr>
        <w:t> </w:t>
      </w:r>
      <w:r>
        <w:rPr>
          <w:color w:val="3A3A3A"/>
        </w:rPr>
        <w:t>decisions</w:t>
      </w:r>
      <w:r>
        <w:rPr>
          <w:color w:val="3A3A3A"/>
          <w:spacing w:val="-3"/>
        </w:rPr>
        <w:t> </w:t>
      </w:r>
      <w:r>
        <w:rPr>
          <w:color w:val="3A3A3A"/>
        </w:rPr>
        <w:t>must</w:t>
      </w:r>
      <w:r>
        <w:rPr>
          <w:color w:val="3A3A3A"/>
          <w:spacing w:val="-3"/>
        </w:rPr>
        <w:t> </w:t>
      </w:r>
      <w:r>
        <w:rPr>
          <w:color w:val="3A3A3A"/>
        </w:rPr>
        <w:t>remain</w:t>
      </w:r>
      <w:r>
        <w:rPr>
          <w:color w:val="3A3A3A"/>
          <w:spacing w:val="-3"/>
        </w:rPr>
        <w:t> </w:t>
      </w:r>
      <w:r>
        <w:rPr>
          <w:color w:val="3A3A3A"/>
        </w:rPr>
        <w:t>at the board level, which can be delegated confidently to management, and which early-warning indicators should trigger a strategic pause or reset. This clarity is essential for credit unions, where mission, margin, and member trust intersect. Boards should expect management to articulate not only scenarios, but also the decision points at which the board must be engaged.</w:t>
      </w:r>
    </w:p>
    <w:p>
      <w:pPr>
        <w:pStyle w:val="BodyText"/>
        <w:spacing w:line="360" w:lineRule="auto" w:before="160"/>
        <w:ind w:left="182" w:right="213"/>
      </w:pPr>
      <w:r>
        <w:rPr>
          <w:color w:val="3A3A3A"/>
        </w:rPr>
        <w:t>A high-value board conversation begins with examining the assumptions embedded in the strategic plan. Which assumptions are most vulnerable to external shocks? Which trends—economic, technological, demographic—could accelerate faster than expected? And what signals should</w:t>
      </w:r>
      <w:r>
        <w:rPr>
          <w:color w:val="3A3A3A"/>
        </w:rPr>
        <w:t> prompt</w:t>
      </w:r>
      <w:r>
        <w:rPr>
          <w:color w:val="3A3A3A"/>
          <w:spacing w:val="-4"/>
        </w:rPr>
        <w:t> </w:t>
      </w:r>
      <w:r>
        <w:rPr>
          <w:color w:val="3A3A3A"/>
        </w:rPr>
        <w:t>the</w:t>
      </w:r>
      <w:r>
        <w:rPr>
          <w:color w:val="3A3A3A"/>
          <w:spacing w:val="-4"/>
        </w:rPr>
        <w:t> </w:t>
      </w:r>
      <w:r>
        <w:rPr>
          <w:color w:val="3A3A3A"/>
        </w:rPr>
        <w:t>board</w:t>
      </w:r>
      <w:r>
        <w:rPr>
          <w:color w:val="3A3A3A"/>
          <w:spacing w:val="-4"/>
        </w:rPr>
        <w:t> </w:t>
      </w:r>
      <w:r>
        <w:rPr>
          <w:color w:val="3A3A3A"/>
        </w:rPr>
        <w:t>to</w:t>
      </w:r>
      <w:r>
        <w:rPr>
          <w:color w:val="3A3A3A"/>
          <w:spacing w:val="-4"/>
        </w:rPr>
        <w:t> </w:t>
      </w:r>
      <w:r>
        <w:rPr>
          <w:color w:val="3A3A3A"/>
        </w:rPr>
        <w:t>revisit</w:t>
      </w:r>
      <w:r>
        <w:rPr>
          <w:color w:val="3A3A3A"/>
          <w:spacing w:val="-4"/>
        </w:rPr>
        <w:t> </w:t>
      </w:r>
      <w:r>
        <w:rPr>
          <w:color w:val="3A3A3A"/>
        </w:rPr>
        <w:t>priorities</w:t>
      </w:r>
      <w:r>
        <w:rPr>
          <w:color w:val="3A3A3A"/>
          <w:spacing w:val="-4"/>
        </w:rPr>
        <w:t> </w:t>
      </w:r>
      <w:r>
        <w:rPr>
          <w:color w:val="3A3A3A"/>
        </w:rPr>
        <w:t>before</w:t>
      </w:r>
      <w:r>
        <w:rPr>
          <w:color w:val="3A3A3A"/>
          <w:spacing w:val="-4"/>
        </w:rPr>
        <w:t> </w:t>
      </w:r>
      <w:r>
        <w:rPr>
          <w:color w:val="3A3A3A"/>
        </w:rPr>
        <w:t>risks</w:t>
      </w:r>
      <w:r>
        <w:rPr>
          <w:color w:val="3A3A3A"/>
          <w:spacing w:val="-4"/>
        </w:rPr>
        <w:t> </w:t>
      </w:r>
      <w:r>
        <w:rPr>
          <w:color w:val="3A3A3A"/>
        </w:rPr>
        <w:t>become</w:t>
      </w:r>
      <w:r>
        <w:rPr>
          <w:color w:val="3A3A3A"/>
          <w:spacing w:val="-4"/>
        </w:rPr>
        <w:t> </w:t>
      </w:r>
      <w:r>
        <w:rPr>
          <w:color w:val="3A3A3A"/>
        </w:rPr>
        <w:t>irreversible?</w:t>
      </w:r>
      <w:r>
        <w:rPr>
          <w:color w:val="3A3A3A"/>
          <w:spacing w:val="-4"/>
        </w:rPr>
        <w:t> </w:t>
      </w:r>
      <w:r>
        <w:rPr>
          <w:color w:val="3A3A3A"/>
        </w:rPr>
        <w:t>Directors</w:t>
      </w:r>
      <w:r>
        <w:rPr>
          <w:color w:val="3A3A3A"/>
          <w:spacing w:val="-4"/>
        </w:rPr>
        <w:t> </w:t>
      </w:r>
      <w:r>
        <w:rPr>
          <w:color w:val="3A3A3A"/>
        </w:rPr>
        <w:t>should</w:t>
      </w:r>
      <w:r>
        <w:rPr>
          <w:color w:val="3A3A3A"/>
          <w:spacing w:val="-4"/>
        </w:rPr>
        <w:t> </w:t>
      </w:r>
      <w:r>
        <w:rPr>
          <w:color w:val="3A3A3A"/>
        </w:rPr>
        <w:t>periodically revisit whether the strategic plan reflects current realities or legacy assumptions.</w:t>
      </w:r>
    </w:p>
    <w:p>
      <w:pPr>
        <w:pStyle w:val="BodyText"/>
        <w:spacing w:line="360" w:lineRule="auto" w:before="161"/>
        <w:ind w:left="182" w:right="145"/>
      </w:pPr>
      <w:r>
        <w:rPr>
          <w:color w:val="3A3A3A"/>
        </w:rPr>
        <w:t>Oversight today requires more than approving a plan once a year. Effective boards expect management</w:t>
      </w:r>
      <w:r>
        <w:rPr>
          <w:color w:val="3A3A3A"/>
          <w:spacing w:val="-3"/>
        </w:rPr>
        <w:t> </w:t>
      </w:r>
      <w:r>
        <w:rPr>
          <w:color w:val="3A3A3A"/>
        </w:rPr>
        <w:t>to</w:t>
      </w:r>
      <w:r>
        <w:rPr>
          <w:color w:val="3A3A3A"/>
          <w:spacing w:val="-3"/>
        </w:rPr>
        <w:t> </w:t>
      </w:r>
      <w:r>
        <w:rPr>
          <w:color w:val="3A3A3A"/>
        </w:rPr>
        <w:t>present</w:t>
      </w:r>
      <w:r>
        <w:rPr>
          <w:color w:val="3A3A3A"/>
          <w:spacing w:val="-3"/>
        </w:rPr>
        <w:t> </w:t>
      </w:r>
      <w:r>
        <w:rPr>
          <w:color w:val="3A3A3A"/>
        </w:rPr>
        <w:t>a</w:t>
      </w:r>
      <w:r>
        <w:rPr>
          <w:color w:val="3A3A3A"/>
          <w:spacing w:val="-3"/>
        </w:rPr>
        <w:t> </w:t>
      </w:r>
      <w:r>
        <w:rPr>
          <w:color w:val="3A3A3A"/>
        </w:rPr>
        <w:t>small</w:t>
      </w:r>
      <w:r>
        <w:rPr>
          <w:color w:val="3A3A3A"/>
          <w:spacing w:val="-3"/>
        </w:rPr>
        <w:t> </w:t>
      </w:r>
      <w:r>
        <w:rPr>
          <w:color w:val="3A3A3A"/>
        </w:rPr>
        <w:t>set</w:t>
      </w:r>
      <w:r>
        <w:rPr>
          <w:color w:val="3A3A3A"/>
          <w:spacing w:val="-3"/>
        </w:rPr>
        <w:t> </w:t>
      </w:r>
      <w:r>
        <w:rPr>
          <w:color w:val="3A3A3A"/>
        </w:rPr>
        <w:t>of</w:t>
      </w:r>
      <w:r>
        <w:rPr>
          <w:color w:val="3A3A3A"/>
          <w:spacing w:val="-3"/>
        </w:rPr>
        <w:t> </w:t>
      </w:r>
      <w:r>
        <w:rPr>
          <w:color w:val="3A3A3A"/>
        </w:rPr>
        <w:t>plausible</w:t>
      </w:r>
      <w:r>
        <w:rPr>
          <w:color w:val="3A3A3A"/>
          <w:spacing w:val="-3"/>
        </w:rPr>
        <w:t> </w:t>
      </w:r>
      <w:r>
        <w:rPr>
          <w:color w:val="3A3A3A"/>
        </w:rPr>
        <w:t>scenarios,</w:t>
      </w:r>
      <w:r>
        <w:rPr>
          <w:color w:val="3A3A3A"/>
          <w:spacing w:val="-3"/>
        </w:rPr>
        <w:t> </w:t>
      </w:r>
      <w:r>
        <w:rPr>
          <w:color w:val="3A3A3A"/>
        </w:rPr>
        <w:t>articulate</w:t>
      </w:r>
      <w:r>
        <w:rPr>
          <w:color w:val="3A3A3A"/>
          <w:spacing w:val="-3"/>
        </w:rPr>
        <w:t> </w:t>
      </w:r>
      <w:r>
        <w:rPr>
          <w:color w:val="3A3A3A"/>
        </w:rPr>
        <w:t>the</w:t>
      </w:r>
      <w:r>
        <w:rPr>
          <w:color w:val="3A3A3A"/>
          <w:spacing w:val="-3"/>
        </w:rPr>
        <w:t> </w:t>
      </w:r>
      <w:r>
        <w:rPr>
          <w:color w:val="3A3A3A"/>
        </w:rPr>
        <w:t>assumptions</w:t>
      </w:r>
      <w:r>
        <w:rPr>
          <w:color w:val="3A3A3A"/>
          <w:spacing w:val="-3"/>
        </w:rPr>
        <w:t> </w:t>
      </w:r>
      <w:r>
        <w:rPr>
          <w:color w:val="3A3A3A"/>
        </w:rPr>
        <w:t>behind</w:t>
      </w:r>
      <w:r>
        <w:rPr>
          <w:color w:val="3A3A3A"/>
          <w:spacing w:val="-3"/>
        </w:rPr>
        <w:t> </w:t>
      </w:r>
      <w:r>
        <w:rPr>
          <w:color w:val="3A3A3A"/>
        </w:rPr>
        <w:t>growth and margin expectations, and identify the risks most likely to alter the credit union’s trajectory within the next 12 to 24 months. Scenario planning should include both upside opportunities and downside risks.</w:t>
      </w:r>
    </w:p>
    <w:p>
      <w:pPr>
        <w:pStyle w:val="BodyText"/>
        <w:spacing w:line="364" w:lineRule="auto" w:before="156"/>
        <w:ind w:left="182" w:right="88"/>
      </w:pPr>
      <w:r>
        <w:rPr>
          <w:color w:val="3A3A3A"/>
        </w:rPr>
        <w:t>The</w:t>
      </w:r>
      <w:r>
        <w:rPr>
          <w:color w:val="3A3A3A"/>
          <w:spacing w:val="-3"/>
        </w:rPr>
        <w:t> </w:t>
      </w:r>
      <w:r>
        <w:rPr>
          <w:color w:val="3A3A3A"/>
        </w:rPr>
        <w:t>strongest</w:t>
      </w:r>
      <w:r>
        <w:rPr>
          <w:color w:val="3A3A3A"/>
          <w:spacing w:val="-3"/>
        </w:rPr>
        <w:t> </w:t>
      </w:r>
      <w:r>
        <w:rPr>
          <w:color w:val="3A3A3A"/>
        </w:rPr>
        <w:t>boards</w:t>
      </w:r>
      <w:r>
        <w:rPr>
          <w:color w:val="3A3A3A"/>
          <w:spacing w:val="-3"/>
        </w:rPr>
        <w:t> </w:t>
      </w:r>
      <w:r>
        <w:rPr>
          <w:color w:val="3A3A3A"/>
        </w:rPr>
        <w:t>are</w:t>
      </w:r>
      <w:r>
        <w:rPr>
          <w:color w:val="3A3A3A"/>
          <w:spacing w:val="-3"/>
        </w:rPr>
        <w:t> </w:t>
      </w:r>
      <w:r>
        <w:rPr>
          <w:color w:val="3A3A3A"/>
        </w:rPr>
        <w:t>not</w:t>
      </w:r>
      <w:r>
        <w:rPr>
          <w:color w:val="3A3A3A"/>
          <w:spacing w:val="-3"/>
        </w:rPr>
        <w:t> </w:t>
      </w:r>
      <w:r>
        <w:rPr>
          <w:color w:val="3A3A3A"/>
        </w:rPr>
        <w:t>those</w:t>
      </w:r>
      <w:r>
        <w:rPr>
          <w:color w:val="3A3A3A"/>
          <w:spacing w:val="-3"/>
        </w:rPr>
        <w:t> </w:t>
      </w:r>
      <w:r>
        <w:rPr>
          <w:color w:val="3A3A3A"/>
        </w:rPr>
        <w:t>that</w:t>
      </w:r>
      <w:r>
        <w:rPr>
          <w:color w:val="3A3A3A"/>
          <w:spacing w:val="-3"/>
        </w:rPr>
        <w:t> </w:t>
      </w:r>
      <w:r>
        <w:rPr>
          <w:color w:val="3A3A3A"/>
        </w:rPr>
        <w:t>predict</w:t>
      </w:r>
      <w:r>
        <w:rPr>
          <w:color w:val="3A3A3A"/>
          <w:spacing w:val="-3"/>
        </w:rPr>
        <w:t> </w:t>
      </w:r>
      <w:r>
        <w:rPr>
          <w:color w:val="3A3A3A"/>
        </w:rPr>
        <w:t>the</w:t>
      </w:r>
      <w:r>
        <w:rPr>
          <w:color w:val="3A3A3A"/>
          <w:spacing w:val="-3"/>
        </w:rPr>
        <w:t> </w:t>
      </w:r>
      <w:r>
        <w:rPr>
          <w:color w:val="3A3A3A"/>
        </w:rPr>
        <w:t>future</w:t>
      </w:r>
      <w:r>
        <w:rPr>
          <w:color w:val="3A3A3A"/>
          <w:spacing w:val="-3"/>
        </w:rPr>
        <w:t> </w:t>
      </w:r>
      <w:r>
        <w:rPr>
          <w:color w:val="3A3A3A"/>
        </w:rPr>
        <w:t>with</w:t>
      </w:r>
      <w:r>
        <w:rPr>
          <w:color w:val="3A3A3A"/>
          <w:spacing w:val="-3"/>
        </w:rPr>
        <w:t> </w:t>
      </w:r>
      <w:r>
        <w:rPr>
          <w:color w:val="3A3A3A"/>
        </w:rPr>
        <w:t>precision,</w:t>
      </w:r>
      <w:r>
        <w:rPr>
          <w:color w:val="3A3A3A"/>
          <w:spacing w:val="-3"/>
        </w:rPr>
        <w:t> </w:t>
      </w:r>
      <w:r>
        <w:rPr>
          <w:color w:val="3A3A3A"/>
        </w:rPr>
        <w:t>but</w:t>
      </w:r>
      <w:r>
        <w:rPr>
          <w:color w:val="3A3A3A"/>
          <w:spacing w:val="-3"/>
        </w:rPr>
        <w:t> </w:t>
      </w:r>
      <w:r>
        <w:rPr>
          <w:color w:val="3A3A3A"/>
        </w:rPr>
        <w:t>those</w:t>
      </w:r>
      <w:r>
        <w:rPr>
          <w:color w:val="3A3A3A"/>
          <w:spacing w:val="-3"/>
        </w:rPr>
        <w:t> </w:t>
      </w:r>
      <w:r>
        <w:rPr>
          <w:color w:val="3A3A3A"/>
        </w:rPr>
        <w:t>that</w:t>
      </w:r>
      <w:r>
        <w:rPr>
          <w:color w:val="3A3A3A"/>
          <w:spacing w:val="-3"/>
        </w:rPr>
        <w:t> </w:t>
      </w:r>
      <w:r>
        <w:rPr>
          <w:color w:val="3A3A3A"/>
        </w:rPr>
        <w:t>interrogate assumptions early, pressure-test strategy regularly, and define clear thresholds for action.</w:t>
      </w:r>
    </w:p>
    <w:p>
      <w:pPr>
        <w:pStyle w:val="BodyText"/>
        <w:spacing w:line="360" w:lineRule="auto"/>
        <w:ind w:left="182" w:right="88"/>
      </w:pPr>
      <w:r>
        <w:rPr>
          <w:color w:val="3A3A3A"/>
        </w:rPr>
        <w:t>Governance</w:t>
      </w:r>
      <w:r>
        <w:rPr>
          <w:color w:val="3A3A3A"/>
          <w:spacing w:val="-4"/>
        </w:rPr>
        <w:t> </w:t>
      </w:r>
      <w:r>
        <w:rPr>
          <w:color w:val="3A3A3A"/>
        </w:rPr>
        <w:t>excellence</w:t>
      </w:r>
      <w:r>
        <w:rPr>
          <w:color w:val="3A3A3A"/>
          <w:spacing w:val="-4"/>
        </w:rPr>
        <w:t> </w:t>
      </w:r>
      <w:r>
        <w:rPr>
          <w:color w:val="3A3A3A"/>
        </w:rPr>
        <w:t>requires</w:t>
      </w:r>
      <w:r>
        <w:rPr>
          <w:color w:val="3A3A3A"/>
          <w:spacing w:val="-4"/>
        </w:rPr>
        <w:t> </w:t>
      </w:r>
      <w:r>
        <w:rPr>
          <w:color w:val="3A3A3A"/>
        </w:rPr>
        <w:t>disciplined</w:t>
      </w:r>
      <w:r>
        <w:rPr>
          <w:color w:val="3A3A3A"/>
          <w:spacing w:val="-4"/>
        </w:rPr>
        <w:t> </w:t>
      </w:r>
      <w:r>
        <w:rPr>
          <w:color w:val="3A3A3A"/>
        </w:rPr>
        <w:t>curiosity,</w:t>
      </w:r>
      <w:r>
        <w:rPr>
          <w:color w:val="3A3A3A"/>
          <w:spacing w:val="-4"/>
        </w:rPr>
        <w:t> </w:t>
      </w:r>
      <w:r>
        <w:rPr>
          <w:color w:val="3A3A3A"/>
        </w:rPr>
        <w:t>timely</w:t>
      </w:r>
      <w:r>
        <w:rPr>
          <w:color w:val="3A3A3A"/>
          <w:spacing w:val="-4"/>
        </w:rPr>
        <w:t> </w:t>
      </w:r>
      <w:r>
        <w:rPr>
          <w:color w:val="3A3A3A"/>
        </w:rPr>
        <w:t>questioning,</w:t>
      </w:r>
      <w:r>
        <w:rPr>
          <w:color w:val="3A3A3A"/>
          <w:spacing w:val="-4"/>
        </w:rPr>
        <w:t> </w:t>
      </w:r>
      <w:r>
        <w:rPr>
          <w:color w:val="3A3A3A"/>
        </w:rPr>
        <w:t>and</w:t>
      </w:r>
      <w:r>
        <w:rPr>
          <w:color w:val="3A3A3A"/>
          <w:spacing w:val="-4"/>
        </w:rPr>
        <w:t> </w:t>
      </w:r>
      <w:r>
        <w:rPr>
          <w:color w:val="3A3A3A"/>
        </w:rPr>
        <w:t>a</w:t>
      </w:r>
      <w:r>
        <w:rPr>
          <w:color w:val="3A3A3A"/>
          <w:spacing w:val="-4"/>
        </w:rPr>
        <w:t> </w:t>
      </w:r>
      <w:r>
        <w:rPr>
          <w:color w:val="3A3A3A"/>
        </w:rPr>
        <w:t>willingness</w:t>
      </w:r>
      <w:r>
        <w:rPr>
          <w:color w:val="3A3A3A"/>
          <w:spacing w:val="-4"/>
        </w:rPr>
        <w:t> </w:t>
      </w:r>
      <w:r>
        <w:rPr>
          <w:color w:val="3A3A3A"/>
        </w:rPr>
        <w:t>to recalibrate when the environment demands it.</w:t>
      </w:r>
    </w:p>
    <w:p>
      <w:pPr>
        <w:pStyle w:val="BodyText"/>
        <w:spacing w:after="0" w:line="360" w:lineRule="auto"/>
        <w:sectPr>
          <w:pgSz w:w="12240" w:h="15840"/>
          <w:pgMar w:header="0" w:footer="1026" w:top="1580" w:bottom="1220" w:left="1080" w:right="1080"/>
        </w:sectPr>
      </w:pPr>
    </w:p>
    <w:p>
      <w:pPr>
        <w:spacing w:line="240" w:lineRule="auto"/>
        <w:ind w:left="153" w:right="0" w:firstLine="0"/>
        <w:rPr>
          <w:sz w:val="20"/>
        </w:rPr>
      </w:pPr>
      <w:r>
        <w:rPr>
          <w:sz w:val="20"/>
        </w:rPr>
        <mc:AlternateContent>
          <mc:Choice Requires="wps">
            <w:drawing>
              <wp:inline distT="0" distB="0" distL="0" distR="0">
                <wp:extent cx="6209030" cy="381000"/>
                <wp:effectExtent l="0" t="0" r="0" b="0"/>
                <wp:docPr id="7" name="Textbox 7"/>
                <wp:cNvGraphicFramePr>
                  <a:graphicFrameLocks/>
                </wp:cNvGraphicFramePr>
                <a:graphic>
                  <a:graphicData uri="http://schemas.microsoft.com/office/word/2010/wordprocessingShape">
                    <wps:wsp>
                      <wps:cNvPr id="7" name="Textbox 7"/>
                      <wps:cNvSpPr txBox="1"/>
                      <wps:spPr>
                        <a:xfrm>
                          <a:off x="0" y="0"/>
                          <a:ext cx="6209030" cy="381000"/>
                        </a:xfrm>
                        <a:prstGeom prst="rect">
                          <a:avLst/>
                        </a:prstGeom>
                        <a:solidFill>
                          <a:srgbClr val="3D7A72"/>
                        </a:solidFill>
                      </wps:spPr>
                      <wps:txbx>
                        <w:txbxContent>
                          <w:p>
                            <w:pPr>
                              <w:spacing w:before="1"/>
                              <w:ind w:left="28" w:right="0" w:firstLine="0"/>
                              <w:jc w:val="left"/>
                              <w:rPr>
                                <w:rFonts w:ascii="Arial"/>
                                <w:b/>
                                <w:color w:val="000000"/>
                                <w:sz w:val="26"/>
                              </w:rPr>
                            </w:pPr>
                            <w:r>
                              <w:rPr>
                                <w:rFonts w:ascii="Arial"/>
                                <w:b/>
                                <w:color w:val="FFFFFF"/>
                                <w:sz w:val="26"/>
                              </w:rPr>
                              <w:t>Roundtable</w:t>
                            </w:r>
                            <w:r>
                              <w:rPr>
                                <w:rFonts w:ascii="Arial"/>
                                <w:b/>
                                <w:color w:val="FFFFFF"/>
                                <w:spacing w:val="-5"/>
                                <w:sz w:val="26"/>
                              </w:rPr>
                              <w:t> </w:t>
                            </w:r>
                            <w:r>
                              <w:rPr>
                                <w:rFonts w:ascii="Arial"/>
                                <w:b/>
                                <w:color w:val="FFFFFF"/>
                                <w:sz w:val="26"/>
                              </w:rPr>
                              <w:t>1:</w:t>
                            </w:r>
                            <w:r>
                              <w:rPr>
                                <w:rFonts w:ascii="Arial"/>
                                <w:b/>
                                <w:color w:val="FFFFFF"/>
                                <w:spacing w:val="-5"/>
                                <w:sz w:val="26"/>
                              </w:rPr>
                              <w:t> </w:t>
                            </w:r>
                            <w:r>
                              <w:rPr>
                                <w:rFonts w:ascii="Arial"/>
                                <w:b/>
                                <w:color w:val="FFFFFF"/>
                                <w:sz w:val="26"/>
                              </w:rPr>
                              <w:t>Providing</w:t>
                            </w:r>
                            <w:r>
                              <w:rPr>
                                <w:rFonts w:ascii="Arial"/>
                                <w:b/>
                                <w:color w:val="FFFFFF"/>
                                <w:spacing w:val="-5"/>
                                <w:sz w:val="26"/>
                              </w:rPr>
                              <w:t> </w:t>
                            </w:r>
                            <w:r>
                              <w:rPr>
                                <w:rFonts w:ascii="Arial"/>
                                <w:b/>
                                <w:color w:val="FFFFFF"/>
                                <w:sz w:val="26"/>
                              </w:rPr>
                              <w:t>Effective</w:t>
                            </w:r>
                            <w:r>
                              <w:rPr>
                                <w:rFonts w:ascii="Arial"/>
                                <w:b/>
                                <w:color w:val="FFFFFF"/>
                                <w:spacing w:val="-5"/>
                                <w:sz w:val="26"/>
                              </w:rPr>
                              <w:t> </w:t>
                            </w:r>
                            <w:r>
                              <w:rPr>
                                <w:rFonts w:ascii="Arial"/>
                                <w:b/>
                                <w:color w:val="FFFFFF"/>
                                <w:sz w:val="26"/>
                              </w:rPr>
                              <w:t>Board</w:t>
                            </w:r>
                            <w:r>
                              <w:rPr>
                                <w:rFonts w:ascii="Arial"/>
                                <w:b/>
                                <w:color w:val="FFFFFF"/>
                                <w:spacing w:val="-5"/>
                                <w:sz w:val="26"/>
                              </w:rPr>
                              <w:t> </w:t>
                            </w:r>
                            <w:r>
                              <w:rPr>
                                <w:rFonts w:ascii="Arial"/>
                                <w:b/>
                                <w:color w:val="FFFFFF"/>
                                <w:sz w:val="26"/>
                              </w:rPr>
                              <w:t>Oversight</w:t>
                            </w:r>
                            <w:r>
                              <w:rPr>
                                <w:rFonts w:ascii="Arial"/>
                                <w:b/>
                                <w:color w:val="FFFFFF"/>
                                <w:spacing w:val="-5"/>
                                <w:sz w:val="26"/>
                              </w:rPr>
                              <w:t> </w:t>
                            </w:r>
                            <w:r>
                              <w:rPr>
                                <w:rFonts w:ascii="Arial"/>
                                <w:b/>
                                <w:color w:val="FFFFFF"/>
                                <w:sz w:val="26"/>
                              </w:rPr>
                              <w:t>in</w:t>
                            </w:r>
                            <w:r>
                              <w:rPr>
                                <w:rFonts w:ascii="Arial"/>
                                <w:b/>
                                <w:color w:val="FFFFFF"/>
                                <w:spacing w:val="-5"/>
                                <w:sz w:val="26"/>
                              </w:rPr>
                              <w:t> </w:t>
                            </w:r>
                            <w:r>
                              <w:rPr>
                                <w:rFonts w:ascii="Arial"/>
                                <w:b/>
                                <w:color w:val="FFFFFF"/>
                                <w:sz w:val="26"/>
                              </w:rPr>
                              <w:t>Times</w:t>
                            </w:r>
                            <w:r>
                              <w:rPr>
                                <w:rFonts w:ascii="Arial"/>
                                <w:b/>
                                <w:color w:val="FFFFFF"/>
                                <w:spacing w:val="-5"/>
                                <w:sz w:val="26"/>
                              </w:rPr>
                              <w:t> </w:t>
                            </w:r>
                            <w:r>
                              <w:rPr>
                                <w:rFonts w:ascii="Arial"/>
                                <w:b/>
                                <w:color w:val="FFFFFF"/>
                                <w:sz w:val="26"/>
                              </w:rPr>
                              <w:t>of</w:t>
                            </w:r>
                            <w:r>
                              <w:rPr>
                                <w:rFonts w:ascii="Arial"/>
                                <w:b/>
                                <w:color w:val="FFFFFF"/>
                                <w:spacing w:val="-5"/>
                                <w:sz w:val="26"/>
                              </w:rPr>
                              <w:t> </w:t>
                            </w:r>
                            <w:r>
                              <w:rPr>
                                <w:rFonts w:ascii="Arial"/>
                                <w:b/>
                                <w:color w:val="FFFFFF"/>
                                <w:sz w:val="26"/>
                              </w:rPr>
                              <w:t>Strategic </w:t>
                            </w:r>
                            <w:r>
                              <w:rPr>
                                <w:rFonts w:ascii="Arial"/>
                                <w:b/>
                                <w:color w:val="FFFFFF"/>
                                <w:spacing w:val="-2"/>
                                <w:sz w:val="26"/>
                              </w:rPr>
                              <w:t>Uncertainty</w:t>
                            </w:r>
                          </w:p>
                        </w:txbxContent>
                      </wps:txbx>
                      <wps:bodyPr wrap="square" lIns="0" tIns="0" rIns="0" bIns="0" rtlCol="0">
                        <a:noAutofit/>
                      </wps:bodyPr>
                    </wps:wsp>
                  </a:graphicData>
                </a:graphic>
              </wp:inline>
            </w:drawing>
          </mc:Choice>
          <mc:Fallback>
            <w:pict>
              <v:shape style="width:488.9pt;height:30pt;mso-position-horizontal-relative:char;mso-position-vertical-relative:line" type="#_x0000_t202" id="docshape6" filled="true" fillcolor="#3d7a72" stroked="false">
                <w10:anchorlock/>
                <v:textbox inset="0,0,0,0">
                  <w:txbxContent>
                    <w:p>
                      <w:pPr>
                        <w:spacing w:before="1"/>
                        <w:ind w:left="28" w:right="0" w:firstLine="0"/>
                        <w:jc w:val="left"/>
                        <w:rPr>
                          <w:rFonts w:ascii="Arial"/>
                          <w:b/>
                          <w:color w:val="000000"/>
                          <w:sz w:val="26"/>
                        </w:rPr>
                      </w:pPr>
                      <w:r>
                        <w:rPr>
                          <w:rFonts w:ascii="Arial"/>
                          <w:b/>
                          <w:color w:val="FFFFFF"/>
                          <w:sz w:val="26"/>
                        </w:rPr>
                        <w:t>Roundtable</w:t>
                      </w:r>
                      <w:r>
                        <w:rPr>
                          <w:rFonts w:ascii="Arial"/>
                          <w:b/>
                          <w:color w:val="FFFFFF"/>
                          <w:spacing w:val="-5"/>
                          <w:sz w:val="26"/>
                        </w:rPr>
                        <w:t> </w:t>
                      </w:r>
                      <w:r>
                        <w:rPr>
                          <w:rFonts w:ascii="Arial"/>
                          <w:b/>
                          <w:color w:val="FFFFFF"/>
                          <w:sz w:val="26"/>
                        </w:rPr>
                        <w:t>1:</w:t>
                      </w:r>
                      <w:r>
                        <w:rPr>
                          <w:rFonts w:ascii="Arial"/>
                          <w:b/>
                          <w:color w:val="FFFFFF"/>
                          <w:spacing w:val="-5"/>
                          <w:sz w:val="26"/>
                        </w:rPr>
                        <w:t> </w:t>
                      </w:r>
                      <w:r>
                        <w:rPr>
                          <w:rFonts w:ascii="Arial"/>
                          <w:b/>
                          <w:color w:val="FFFFFF"/>
                          <w:sz w:val="26"/>
                        </w:rPr>
                        <w:t>Providing</w:t>
                      </w:r>
                      <w:r>
                        <w:rPr>
                          <w:rFonts w:ascii="Arial"/>
                          <w:b/>
                          <w:color w:val="FFFFFF"/>
                          <w:spacing w:val="-5"/>
                          <w:sz w:val="26"/>
                        </w:rPr>
                        <w:t> </w:t>
                      </w:r>
                      <w:r>
                        <w:rPr>
                          <w:rFonts w:ascii="Arial"/>
                          <w:b/>
                          <w:color w:val="FFFFFF"/>
                          <w:sz w:val="26"/>
                        </w:rPr>
                        <w:t>Effective</w:t>
                      </w:r>
                      <w:r>
                        <w:rPr>
                          <w:rFonts w:ascii="Arial"/>
                          <w:b/>
                          <w:color w:val="FFFFFF"/>
                          <w:spacing w:val="-5"/>
                          <w:sz w:val="26"/>
                        </w:rPr>
                        <w:t> </w:t>
                      </w:r>
                      <w:r>
                        <w:rPr>
                          <w:rFonts w:ascii="Arial"/>
                          <w:b/>
                          <w:color w:val="FFFFFF"/>
                          <w:sz w:val="26"/>
                        </w:rPr>
                        <w:t>Board</w:t>
                      </w:r>
                      <w:r>
                        <w:rPr>
                          <w:rFonts w:ascii="Arial"/>
                          <w:b/>
                          <w:color w:val="FFFFFF"/>
                          <w:spacing w:val="-5"/>
                          <w:sz w:val="26"/>
                        </w:rPr>
                        <w:t> </w:t>
                      </w:r>
                      <w:r>
                        <w:rPr>
                          <w:rFonts w:ascii="Arial"/>
                          <w:b/>
                          <w:color w:val="FFFFFF"/>
                          <w:sz w:val="26"/>
                        </w:rPr>
                        <w:t>Oversight</w:t>
                      </w:r>
                      <w:r>
                        <w:rPr>
                          <w:rFonts w:ascii="Arial"/>
                          <w:b/>
                          <w:color w:val="FFFFFF"/>
                          <w:spacing w:val="-5"/>
                          <w:sz w:val="26"/>
                        </w:rPr>
                        <w:t> </w:t>
                      </w:r>
                      <w:r>
                        <w:rPr>
                          <w:rFonts w:ascii="Arial"/>
                          <w:b/>
                          <w:color w:val="FFFFFF"/>
                          <w:sz w:val="26"/>
                        </w:rPr>
                        <w:t>in</w:t>
                      </w:r>
                      <w:r>
                        <w:rPr>
                          <w:rFonts w:ascii="Arial"/>
                          <w:b/>
                          <w:color w:val="FFFFFF"/>
                          <w:spacing w:val="-5"/>
                          <w:sz w:val="26"/>
                        </w:rPr>
                        <w:t> </w:t>
                      </w:r>
                      <w:r>
                        <w:rPr>
                          <w:rFonts w:ascii="Arial"/>
                          <w:b/>
                          <w:color w:val="FFFFFF"/>
                          <w:sz w:val="26"/>
                        </w:rPr>
                        <w:t>Times</w:t>
                      </w:r>
                      <w:r>
                        <w:rPr>
                          <w:rFonts w:ascii="Arial"/>
                          <w:b/>
                          <w:color w:val="FFFFFF"/>
                          <w:spacing w:val="-5"/>
                          <w:sz w:val="26"/>
                        </w:rPr>
                        <w:t> </w:t>
                      </w:r>
                      <w:r>
                        <w:rPr>
                          <w:rFonts w:ascii="Arial"/>
                          <w:b/>
                          <w:color w:val="FFFFFF"/>
                          <w:sz w:val="26"/>
                        </w:rPr>
                        <w:t>of</w:t>
                      </w:r>
                      <w:r>
                        <w:rPr>
                          <w:rFonts w:ascii="Arial"/>
                          <w:b/>
                          <w:color w:val="FFFFFF"/>
                          <w:spacing w:val="-5"/>
                          <w:sz w:val="26"/>
                        </w:rPr>
                        <w:t> </w:t>
                      </w:r>
                      <w:r>
                        <w:rPr>
                          <w:rFonts w:ascii="Arial"/>
                          <w:b/>
                          <w:color w:val="FFFFFF"/>
                          <w:sz w:val="26"/>
                        </w:rPr>
                        <w:t>Strategic </w:t>
                      </w:r>
                      <w:r>
                        <w:rPr>
                          <w:rFonts w:ascii="Arial"/>
                          <w:b/>
                          <w:color w:val="FFFFFF"/>
                          <w:spacing w:val="-2"/>
                          <w:sz w:val="26"/>
                        </w:rPr>
                        <w:t>Uncertainty</w:t>
                      </w:r>
                    </w:p>
                  </w:txbxContent>
                </v:textbox>
                <v:fill type="solid"/>
              </v:shape>
            </w:pict>
          </mc:Fallback>
        </mc:AlternateContent>
      </w:r>
      <w:r>
        <w:rPr>
          <w:sz w:val="20"/>
        </w:rPr>
      </w:r>
    </w:p>
    <w:p>
      <w:pPr>
        <w:pStyle w:val="Heading1"/>
        <w:spacing w:before="225"/>
      </w:pPr>
      <w:r>
        <w:rPr>
          <w:color w:val="54968C"/>
        </w:rPr>
        <w:t>Strategic</w:t>
      </w:r>
      <w:r>
        <w:rPr>
          <w:color w:val="54968C"/>
          <w:spacing w:val="-10"/>
        </w:rPr>
        <w:t> </w:t>
      </w:r>
      <w:r>
        <w:rPr>
          <w:color w:val="54968C"/>
        </w:rPr>
        <w:t>Discussion</w:t>
      </w:r>
      <w:r>
        <w:rPr>
          <w:color w:val="54968C"/>
          <w:spacing w:val="-9"/>
        </w:rPr>
        <w:t> </w:t>
      </w:r>
      <w:r>
        <w:rPr>
          <w:color w:val="54968C"/>
          <w:spacing w:val="-2"/>
        </w:rPr>
        <w:t>Questions</w:t>
      </w:r>
    </w:p>
    <w:p>
      <w:pPr>
        <w:spacing w:before="58"/>
        <w:ind w:left="182" w:right="88" w:firstLine="0"/>
        <w:jc w:val="left"/>
        <w:rPr>
          <w:i/>
          <w:sz w:val="20"/>
        </w:rPr>
      </w:pPr>
      <w:r>
        <w:rPr>
          <w:i/>
          <w:color w:val="777777"/>
          <w:sz w:val="20"/>
        </w:rPr>
        <w:t>This</w:t>
      </w:r>
      <w:r>
        <w:rPr>
          <w:i/>
          <w:color w:val="777777"/>
          <w:spacing w:val="-3"/>
          <w:sz w:val="20"/>
        </w:rPr>
        <w:t> </w:t>
      </w:r>
      <w:r>
        <w:rPr>
          <w:i/>
          <w:color w:val="777777"/>
          <w:sz w:val="20"/>
        </w:rPr>
        <w:t>document</w:t>
      </w:r>
      <w:r>
        <w:rPr>
          <w:i/>
          <w:color w:val="777777"/>
          <w:spacing w:val="-3"/>
          <w:sz w:val="20"/>
        </w:rPr>
        <w:t> </w:t>
      </w:r>
      <w:r>
        <w:rPr>
          <w:i/>
          <w:color w:val="777777"/>
          <w:sz w:val="20"/>
        </w:rPr>
        <w:t>may</w:t>
      </w:r>
      <w:r>
        <w:rPr>
          <w:i/>
          <w:color w:val="777777"/>
          <w:spacing w:val="-3"/>
          <w:sz w:val="20"/>
        </w:rPr>
        <w:t> </w:t>
      </w:r>
      <w:r>
        <w:rPr>
          <w:i/>
          <w:color w:val="777777"/>
          <w:sz w:val="20"/>
        </w:rPr>
        <w:t>be</w:t>
      </w:r>
      <w:r>
        <w:rPr>
          <w:i/>
          <w:color w:val="777777"/>
          <w:spacing w:val="-3"/>
          <w:sz w:val="20"/>
        </w:rPr>
        <w:t> </w:t>
      </w:r>
      <w:r>
        <w:rPr>
          <w:i/>
          <w:color w:val="777777"/>
          <w:sz w:val="20"/>
        </w:rPr>
        <w:t>used</w:t>
      </w:r>
      <w:r>
        <w:rPr>
          <w:i/>
          <w:color w:val="777777"/>
          <w:spacing w:val="-3"/>
          <w:sz w:val="20"/>
        </w:rPr>
        <w:t> </w:t>
      </w:r>
      <w:r>
        <w:rPr>
          <w:i/>
          <w:color w:val="777777"/>
          <w:sz w:val="20"/>
        </w:rPr>
        <w:t>as</w:t>
      </w:r>
      <w:r>
        <w:rPr>
          <w:i/>
          <w:color w:val="777777"/>
          <w:spacing w:val="-3"/>
          <w:sz w:val="20"/>
        </w:rPr>
        <w:t> </w:t>
      </w:r>
      <w:r>
        <w:rPr>
          <w:i/>
          <w:color w:val="777777"/>
          <w:sz w:val="20"/>
        </w:rPr>
        <w:t>a</w:t>
      </w:r>
      <w:r>
        <w:rPr>
          <w:i/>
          <w:color w:val="777777"/>
          <w:spacing w:val="-3"/>
          <w:sz w:val="20"/>
        </w:rPr>
        <w:t> </w:t>
      </w:r>
      <w:r>
        <w:rPr>
          <w:i/>
          <w:color w:val="777777"/>
          <w:sz w:val="20"/>
        </w:rPr>
        <w:t>working</w:t>
      </w:r>
      <w:r>
        <w:rPr>
          <w:i/>
          <w:color w:val="777777"/>
          <w:spacing w:val="-3"/>
          <w:sz w:val="20"/>
        </w:rPr>
        <w:t> </w:t>
      </w:r>
      <w:r>
        <w:rPr>
          <w:i/>
          <w:color w:val="777777"/>
          <w:sz w:val="20"/>
        </w:rPr>
        <w:t>draft</w:t>
      </w:r>
      <w:r>
        <w:rPr>
          <w:i/>
          <w:color w:val="777777"/>
          <w:spacing w:val="-3"/>
          <w:sz w:val="20"/>
        </w:rPr>
        <w:t> </w:t>
      </w:r>
      <w:r>
        <w:rPr>
          <w:i/>
          <w:color w:val="777777"/>
          <w:sz w:val="20"/>
        </w:rPr>
        <w:t>to</w:t>
      </w:r>
      <w:r>
        <w:rPr>
          <w:i/>
          <w:color w:val="777777"/>
          <w:spacing w:val="-3"/>
          <w:sz w:val="20"/>
        </w:rPr>
        <w:t> </w:t>
      </w:r>
      <w:r>
        <w:rPr>
          <w:i/>
          <w:color w:val="777777"/>
          <w:sz w:val="20"/>
        </w:rPr>
        <w:t>prepare</w:t>
      </w:r>
      <w:r>
        <w:rPr>
          <w:i/>
          <w:color w:val="777777"/>
          <w:spacing w:val="-3"/>
          <w:sz w:val="20"/>
        </w:rPr>
        <w:t> </w:t>
      </w:r>
      <w:r>
        <w:rPr>
          <w:i/>
          <w:color w:val="777777"/>
          <w:sz w:val="20"/>
        </w:rPr>
        <w:t>your</w:t>
      </w:r>
      <w:r>
        <w:rPr>
          <w:i/>
          <w:color w:val="777777"/>
          <w:spacing w:val="-3"/>
          <w:sz w:val="20"/>
        </w:rPr>
        <w:t> </w:t>
      </w:r>
      <w:r>
        <w:rPr>
          <w:i/>
          <w:color w:val="777777"/>
          <w:sz w:val="20"/>
        </w:rPr>
        <w:t>responses</w:t>
      </w:r>
      <w:r>
        <w:rPr>
          <w:i/>
          <w:color w:val="777777"/>
          <w:spacing w:val="-3"/>
          <w:sz w:val="20"/>
        </w:rPr>
        <w:t> </w:t>
      </w:r>
      <w:r>
        <w:rPr>
          <w:i/>
          <w:color w:val="777777"/>
          <w:sz w:val="20"/>
        </w:rPr>
        <w:t>prior</w:t>
      </w:r>
      <w:r>
        <w:rPr>
          <w:i/>
          <w:color w:val="777777"/>
          <w:spacing w:val="-3"/>
          <w:sz w:val="20"/>
        </w:rPr>
        <w:t> </w:t>
      </w:r>
      <w:r>
        <w:rPr>
          <w:i/>
          <w:color w:val="777777"/>
          <w:sz w:val="20"/>
        </w:rPr>
        <w:t>to</w:t>
      </w:r>
      <w:r>
        <w:rPr>
          <w:i/>
          <w:color w:val="777777"/>
          <w:spacing w:val="-3"/>
          <w:sz w:val="20"/>
        </w:rPr>
        <w:t> </w:t>
      </w:r>
      <w:r>
        <w:rPr>
          <w:i/>
          <w:color w:val="777777"/>
          <w:sz w:val="20"/>
        </w:rPr>
        <w:t>submission</w:t>
      </w:r>
      <w:r>
        <w:rPr>
          <w:i/>
          <w:color w:val="777777"/>
          <w:spacing w:val="-3"/>
          <w:sz w:val="20"/>
        </w:rPr>
        <w:t> </w:t>
      </w:r>
      <w:r>
        <w:rPr>
          <w:i/>
          <w:color w:val="777777"/>
          <w:sz w:val="20"/>
        </w:rPr>
        <w:t>through</w:t>
      </w:r>
      <w:r>
        <w:rPr>
          <w:i/>
          <w:color w:val="777777"/>
          <w:spacing w:val="-3"/>
          <w:sz w:val="20"/>
        </w:rPr>
        <w:t> </w:t>
      </w:r>
      <w:r>
        <w:rPr>
          <w:i/>
          <w:color w:val="777777"/>
          <w:sz w:val="20"/>
        </w:rPr>
        <w:t>the</w:t>
      </w:r>
      <w:r>
        <w:rPr>
          <w:i/>
          <w:color w:val="777777"/>
          <w:sz w:val="20"/>
        </w:rPr>
        <w:t> accompanying </w:t>
      </w:r>
      <w:r>
        <w:rPr>
          <w:b/>
          <w:i/>
          <w:color w:val="96607D"/>
          <w:sz w:val="20"/>
          <w:u w:val="single" w:color="96607D"/>
        </w:rPr>
        <w:t>online form</w:t>
      </w:r>
      <w:r>
        <w:rPr>
          <w:b/>
          <w:i/>
          <w:color w:val="777777"/>
          <w:sz w:val="20"/>
          <w:u w:val="none"/>
        </w:rPr>
        <w:t>. </w:t>
      </w:r>
      <w:r>
        <w:rPr>
          <w:i/>
          <w:color w:val="777777"/>
          <w:sz w:val="20"/>
          <w:u w:val="none"/>
        </w:rPr>
        <w:t>Please feel free to save or print a copy for your records.</w:t>
      </w:r>
    </w:p>
    <w:p>
      <w:pPr>
        <w:pStyle w:val="BodyText"/>
        <w:spacing w:before="183"/>
        <w:rPr>
          <w:i/>
          <w:sz w:val="20"/>
        </w:rPr>
      </w:pPr>
    </w:p>
    <w:tbl>
      <w:tblPr>
        <w:tblW w:w="0" w:type="auto"/>
        <w:jc w:val="left"/>
        <w:tblInd w:w="192" w:type="dxa"/>
        <w:tblBorders>
          <w:top w:val="single" w:sz="4" w:space="0" w:color="B0B0B0"/>
          <w:left w:val="single" w:sz="4" w:space="0" w:color="B0B0B0"/>
          <w:bottom w:val="single" w:sz="4" w:space="0" w:color="B0B0B0"/>
          <w:right w:val="single" w:sz="4" w:space="0" w:color="B0B0B0"/>
          <w:insideH w:val="single" w:sz="4" w:space="0" w:color="B0B0B0"/>
          <w:insideV w:val="single" w:sz="4" w:space="0" w:color="B0B0B0"/>
        </w:tblBorders>
        <w:tblLayout w:type="fixed"/>
        <w:tblCellMar>
          <w:top w:w="0" w:type="dxa"/>
          <w:left w:w="0" w:type="dxa"/>
          <w:bottom w:w="0" w:type="dxa"/>
          <w:right w:w="0" w:type="dxa"/>
        </w:tblCellMar>
        <w:tblLook w:val="01E0"/>
      </w:tblPr>
      <w:tblGrid>
        <w:gridCol w:w="3240"/>
        <w:gridCol w:w="3235"/>
        <w:gridCol w:w="3235"/>
      </w:tblGrid>
      <w:tr>
        <w:trPr>
          <w:trHeight w:val="263" w:hRule="atLeast"/>
        </w:trPr>
        <w:tc>
          <w:tcPr>
            <w:tcW w:w="3240" w:type="dxa"/>
            <w:shd w:val="clear" w:color="auto" w:fill="EAF1EF"/>
          </w:tcPr>
          <w:p>
            <w:pPr>
              <w:pStyle w:val="TableParagraph"/>
              <w:spacing w:before="41"/>
              <w:ind w:left="9"/>
              <w:rPr>
                <w:b/>
                <w:sz w:val="16"/>
              </w:rPr>
            </w:pPr>
            <w:r>
              <w:rPr>
                <w:b/>
                <w:color w:val="54968C"/>
                <w:sz w:val="16"/>
              </w:rPr>
              <w:t>Participant's</w:t>
            </w:r>
            <w:r>
              <w:rPr>
                <w:b/>
                <w:color w:val="54968C"/>
                <w:spacing w:val="-9"/>
                <w:sz w:val="16"/>
              </w:rPr>
              <w:t> </w:t>
            </w:r>
            <w:r>
              <w:rPr>
                <w:b/>
                <w:color w:val="54968C"/>
                <w:spacing w:val="-4"/>
                <w:sz w:val="16"/>
              </w:rPr>
              <w:t>Name</w:t>
            </w:r>
          </w:p>
        </w:tc>
        <w:tc>
          <w:tcPr>
            <w:tcW w:w="3235" w:type="dxa"/>
            <w:shd w:val="clear" w:color="auto" w:fill="EAF1EF"/>
          </w:tcPr>
          <w:p>
            <w:pPr>
              <w:pStyle w:val="TableParagraph"/>
              <w:spacing w:before="41"/>
              <w:ind w:left="4"/>
              <w:rPr>
                <w:b/>
                <w:sz w:val="16"/>
              </w:rPr>
            </w:pPr>
            <w:r>
              <w:rPr>
                <w:b/>
                <w:color w:val="54968C"/>
                <w:sz w:val="16"/>
              </w:rPr>
              <w:t>Credit</w:t>
            </w:r>
            <w:r>
              <w:rPr>
                <w:b/>
                <w:color w:val="54968C"/>
                <w:spacing w:val="-4"/>
                <w:sz w:val="16"/>
              </w:rPr>
              <w:t> </w:t>
            </w:r>
            <w:r>
              <w:rPr>
                <w:b/>
                <w:color w:val="54968C"/>
                <w:sz w:val="16"/>
              </w:rPr>
              <w:t>Union</w:t>
            </w:r>
            <w:r>
              <w:rPr>
                <w:b/>
                <w:color w:val="54968C"/>
                <w:spacing w:val="-4"/>
                <w:sz w:val="16"/>
              </w:rPr>
              <w:t> Name</w:t>
            </w:r>
          </w:p>
        </w:tc>
        <w:tc>
          <w:tcPr>
            <w:tcW w:w="3235" w:type="dxa"/>
            <w:shd w:val="clear" w:color="auto" w:fill="EAF1EF"/>
          </w:tcPr>
          <w:p>
            <w:pPr>
              <w:pStyle w:val="TableParagraph"/>
              <w:spacing w:before="41"/>
              <w:ind w:left="4"/>
              <w:rPr>
                <w:b/>
                <w:sz w:val="16"/>
              </w:rPr>
            </w:pPr>
            <w:r>
              <w:rPr>
                <w:b/>
                <w:color w:val="54968C"/>
                <w:sz w:val="16"/>
              </w:rPr>
              <w:t>City</w:t>
            </w:r>
            <w:r>
              <w:rPr>
                <w:b/>
                <w:color w:val="54968C"/>
                <w:spacing w:val="-2"/>
                <w:sz w:val="16"/>
              </w:rPr>
              <w:t> </w:t>
            </w:r>
            <w:r>
              <w:rPr>
                <w:b/>
                <w:color w:val="54968C"/>
                <w:sz w:val="16"/>
              </w:rPr>
              <w:t>/</w:t>
            </w:r>
            <w:r>
              <w:rPr>
                <w:b/>
                <w:color w:val="54968C"/>
                <w:spacing w:val="-1"/>
                <w:sz w:val="16"/>
              </w:rPr>
              <w:t> </w:t>
            </w:r>
            <w:r>
              <w:rPr>
                <w:b/>
                <w:color w:val="54968C"/>
                <w:spacing w:val="-2"/>
                <w:sz w:val="16"/>
              </w:rPr>
              <w:t>State</w:t>
            </w:r>
          </w:p>
        </w:tc>
      </w:tr>
      <w:tr>
        <w:trPr>
          <w:trHeight w:val="321" w:hRule="atLeast"/>
        </w:trPr>
        <w:tc>
          <w:tcPr>
            <w:tcW w:w="3240" w:type="dxa"/>
          </w:tcPr>
          <w:p>
            <w:pPr>
              <w:pStyle w:val="TableParagraph"/>
              <w:rPr>
                <w:rFonts w:ascii="Times New Roman"/>
                <w:sz w:val="20"/>
              </w:rPr>
            </w:pPr>
          </w:p>
        </w:tc>
        <w:tc>
          <w:tcPr>
            <w:tcW w:w="3235" w:type="dxa"/>
          </w:tcPr>
          <w:p>
            <w:pPr>
              <w:pStyle w:val="TableParagraph"/>
              <w:rPr>
                <w:rFonts w:ascii="Times New Roman"/>
                <w:sz w:val="20"/>
              </w:rPr>
            </w:pPr>
          </w:p>
        </w:tc>
        <w:tc>
          <w:tcPr>
            <w:tcW w:w="3235" w:type="dxa"/>
          </w:tcPr>
          <w:p>
            <w:pPr>
              <w:pStyle w:val="TableParagraph"/>
              <w:rPr>
                <w:rFonts w:ascii="Times New Roman"/>
                <w:sz w:val="20"/>
              </w:rPr>
            </w:pPr>
          </w:p>
        </w:tc>
      </w:tr>
    </w:tbl>
    <w:p>
      <w:pPr>
        <w:pStyle w:val="BodyText"/>
        <w:spacing w:before="158"/>
        <w:rPr>
          <w:i/>
        </w:rPr>
      </w:pPr>
    </w:p>
    <w:p>
      <w:pPr>
        <w:pStyle w:val="ListParagraph"/>
        <w:numPr>
          <w:ilvl w:val="0"/>
          <w:numId w:val="1"/>
        </w:numPr>
        <w:tabs>
          <w:tab w:pos="560" w:val="left" w:leader="none"/>
          <w:tab w:pos="562" w:val="left" w:leader="none"/>
        </w:tabs>
        <w:spacing w:line="240" w:lineRule="auto" w:before="0" w:after="0"/>
        <w:ind w:left="562" w:right="528" w:hanging="380"/>
        <w:jc w:val="left"/>
        <w:rPr>
          <w:sz w:val="22"/>
        </w:rPr>
      </w:pPr>
      <w:r>
        <w:rPr>
          <w:color w:val="3A3A3A"/>
          <w:sz w:val="22"/>
        </w:rPr>
        <w:t>What</w:t>
      </w:r>
      <w:r>
        <w:rPr>
          <w:color w:val="3A3A3A"/>
          <w:spacing w:val="-4"/>
          <w:sz w:val="22"/>
        </w:rPr>
        <w:t> </w:t>
      </w:r>
      <w:r>
        <w:rPr>
          <w:color w:val="3A3A3A"/>
          <w:sz w:val="22"/>
        </w:rPr>
        <w:t>economic,</w:t>
      </w:r>
      <w:r>
        <w:rPr>
          <w:color w:val="3A3A3A"/>
          <w:spacing w:val="-4"/>
          <w:sz w:val="22"/>
        </w:rPr>
        <w:t> </w:t>
      </w:r>
      <w:r>
        <w:rPr>
          <w:color w:val="3A3A3A"/>
          <w:sz w:val="22"/>
        </w:rPr>
        <w:t>demographic,</w:t>
      </w:r>
      <w:r>
        <w:rPr>
          <w:color w:val="3A3A3A"/>
          <w:spacing w:val="-4"/>
          <w:sz w:val="22"/>
        </w:rPr>
        <w:t> </w:t>
      </w:r>
      <w:r>
        <w:rPr>
          <w:color w:val="3A3A3A"/>
          <w:sz w:val="22"/>
        </w:rPr>
        <w:t>or</w:t>
      </w:r>
      <w:r>
        <w:rPr>
          <w:color w:val="3A3A3A"/>
          <w:spacing w:val="-4"/>
          <w:sz w:val="22"/>
        </w:rPr>
        <w:t> </w:t>
      </w:r>
      <w:r>
        <w:rPr>
          <w:color w:val="3A3A3A"/>
          <w:sz w:val="22"/>
        </w:rPr>
        <w:t>technological</w:t>
      </w:r>
      <w:r>
        <w:rPr>
          <w:color w:val="3A3A3A"/>
          <w:spacing w:val="-4"/>
          <w:sz w:val="22"/>
        </w:rPr>
        <w:t> </w:t>
      </w:r>
      <w:r>
        <w:rPr>
          <w:color w:val="3A3A3A"/>
          <w:sz w:val="22"/>
        </w:rPr>
        <w:t>assumptions</w:t>
      </w:r>
      <w:r>
        <w:rPr>
          <w:color w:val="3A3A3A"/>
          <w:spacing w:val="-4"/>
          <w:sz w:val="22"/>
        </w:rPr>
        <w:t> </w:t>
      </w:r>
      <w:r>
        <w:rPr>
          <w:color w:val="3A3A3A"/>
          <w:sz w:val="22"/>
        </w:rPr>
        <w:t>in</w:t>
      </w:r>
      <w:r>
        <w:rPr>
          <w:color w:val="3A3A3A"/>
          <w:spacing w:val="-4"/>
          <w:sz w:val="22"/>
        </w:rPr>
        <w:t> </w:t>
      </w:r>
      <w:r>
        <w:rPr>
          <w:color w:val="3A3A3A"/>
          <w:sz w:val="22"/>
        </w:rPr>
        <w:t>our</w:t>
      </w:r>
      <w:r>
        <w:rPr>
          <w:color w:val="3A3A3A"/>
          <w:spacing w:val="-4"/>
          <w:sz w:val="22"/>
        </w:rPr>
        <w:t> </w:t>
      </w:r>
      <w:r>
        <w:rPr>
          <w:color w:val="3A3A3A"/>
          <w:sz w:val="22"/>
        </w:rPr>
        <w:t>current</w:t>
      </w:r>
      <w:r>
        <w:rPr>
          <w:color w:val="3A3A3A"/>
          <w:spacing w:val="-4"/>
          <w:sz w:val="22"/>
        </w:rPr>
        <w:t> </w:t>
      </w:r>
      <w:r>
        <w:rPr>
          <w:color w:val="3A3A3A"/>
          <w:sz w:val="22"/>
        </w:rPr>
        <w:t>strategic</w:t>
      </w:r>
      <w:r>
        <w:rPr>
          <w:color w:val="3A3A3A"/>
          <w:spacing w:val="-4"/>
          <w:sz w:val="22"/>
        </w:rPr>
        <w:t> </w:t>
      </w:r>
      <w:r>
        <w:rPr>
          <w:color w:val="3A3A3A"/>
          <w:sz w:val="22"/>
        </w:rPr>
        <w:t>plan</w:t>
      </w:r>
      <w:r>
        <w:rPr>
          <w:color w:val="3A3A3A"/>
          <w:spacing w:val="-4"/>
          <w:sz w:val="22"/>
        </w:rPr>
        <w:t> </w:t>
      </w:r>
      <w:r>
        <w:rPr>
          <w:color w:val="3A3A3A"/>
          <w:sz w:val="22"/>
        </w:rPr>
        <w:t>are most likely to break first—and how would we know?</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89376">
                <wp:simplePos x="0" y="0"/>
                <wp:positionH relativeFrom="page">
                  <wp:posOffset>783336</wp:posOffset>
                </wp:positionH>
                <wp:positionV relativeFrom="paragraph">
                  <wp:posOffset>208138</wp:posOffset>
                </wp:positionV>
                <wp:extent cx="6209030" cy="63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8828pt;width:488.88pt;height:.48pt;mso-position-horizontal-relative:page;mso-position-vertical-relative:paragraph;z-index:-15727104;mso-wrap-distance-left:0;mso-wrap-distance-right:0" id="docshape7" filled="true" fillcolor="#cccccc" stroked="false">
                <v:fill type="solid"/>
                <w10:wrap type="topAndBottom"/>
              </v:rect>
            </w:pict>
          </mc:Fallback>
        </mc:AlternateContent>
      </w:r>
    </w:p>
    <w:p>
      <w:pPr>
        <w:pStyle w:val="ListParagraph"/>
        <w:numPr>
          <w:ilvl w:val="0"/>
          <w:numId w:val="1"/>
        </w:numPr>
        <w:tabs>
          <w:tab w:pos="560" w:val="left" w:leader="none"/>
          <w:tab w:pos="562" w:val="left" w:leader="none"/>
        </w:tabs>
        <w:spacing w:line="240" w:lineRule="auto" w:before="120" w:after="0"/>
        <w:ind w:left="562" w:right="178" w:hanging="380"/>
        <w:jc w:val="left"/>
        <w:rPr>
          <w:sz w:val="22"/>
        </w:rPr>
      </w:pPr>
      <w:r>
        <w:rPr>
          <w:color w:val="3A3A3A"/>
          <w:sz w:val="22"/>
        </w:rPr>
        <w:t>Which</w:t>
      </w:r>
      <w:r>
        <w:rPr>
          <w:color w:val="3A3A3A"/>
          <w:spacing w:val="-3"/>
          <w:sz w:val="22"/>
        </w:rPr>
        <w:t> </w:t>
      </w:r>
      <w:r>
        <w:rPr>
          <w:color w:val="3A3A3A"/>
          <w:sz w:val="22"/>
        </w:rPr>
        <w:t>decisions</w:t>
      </w:r>
      <w:r>
        <w:rPr>
          <w:color w:val="3A3A3A"/>
          <w:spacing w:val="-3"/>
          <w:sz w:val="22"/>
        </w:rPr>
        <w:t> </w:t>
      </w:r>
      <w:r>
        <w:rPr>
          <w:color w:val="3A3A3A"/>
          <w:sz w:val="22"/>
        </w:rPr>
        <w:t>must</w:t>
      </w:r>
      <w:r>
        <w:rPr>
          <w:color w:val="3A3A3A"/>
          <w:spacing w:val="-3"/>
          <w:sz w:val="22"/>
        </w:rPr>
        <w:t> </w:t>
      </w:r>
      <w:r>
        <w:rPr>
          <w:color w:val="3A3A3A"/>
          <w:sz w:val="22"/>
        </w:rPr>
        <w:t>remain</w:t>
      </w:r>
      <w:r>
        <w:rPr>
          <w:color w:val="3A3A3A"/>
          <w:spacing w:val="-3"/>
          <w:sz w:val="22"/>
        </w:rPr>
        <w:t> </w:t>
      </w:r>
      <w:r>
        <w:rPr>
          <w:color w:val="3A3A3A"/>
          <w:sz w:val="22"/>
        </w:rPr>
        <w:t>at</w:t>
      </w:r>
      <w:r>
        <w:rPr>
          <w:color w:val="3A3A3A"/>
          <w:spacing w:val="-3"/>
          <w:sz w:val="22"/>
        </w:rPr>
        <w:t> </w:t>
      </w:r>
      <w:r>
        <w:rPr>
          <w:color w:val="3A3A3A"/>
          <w:sz w:val="22"/>
        </w:rPr>
        <w:t>the</w:t>
      </w:r>
      <w:r>
        <w:rPr>
          <w:color w:val="3A3A3A"/>
          <w:spacing w:val="-3"/>
          <w:sz w:val="22"/>
        </w:rPr>
        <w:t> </w:t>
      </w:r>
      <w:r>
        <w:rPr>
          <w:color w:val="3A3A3A"/>
          <w:sz w:val="22"/>
        </w:rPr>
        <w:t>board</w:t>
      </w:r>
      <w:r>
        <w:rPr>
          <w:color w:val="3A3A3A"/>
          <w:spacing w:val="-3"/>
          <w:sz w:val="22"/>
        </w:rPr>
        <w:t> </w:t>
      </w:r>
      <w:r>
        <w:rPr>
          <w:color w:val="3A3A3A"/>
          <w:sz w:val="22"/>
        </w:rPr>
        <w:t>level</w:t>
      </w:r>
      <w:r>
        <w:rPr>
          <w:color w:val="3A3A3A"/>
          <w:spacing w:val="-3"/>
          <w:sz w:val="22"/>
        </w:rPr>
        <w:t> </w:t>
      </w:r>
      <w:r>
        <w:rPr>
          <w:color w:val="3A3A3A"/>
          <w:sz w:val="22"/>
        </w:rPr>
        <w:t>to</w:t>
      </w:r>
      <w:r>
        <w:rPr>
          <w:color w:val="3A3A3A"/>
          <w:spacing w:val="-3"/>
          <w:sz w:val="22"/>
        </w:rPr>
        <w:t> </w:t>
      </w:r>
      <w:r>
        <w:rPr>
          <w:color w:val="3A3A3A"/>
          <w:sz w:val="22"/>
        </w:rPr>
        <w:t>protect</w:t>
      </w:r>
      <w:r>
        <w:rPr>
          <w:color w:val="3A3A3A"/>
          <w:spacing w:val="-3"/>
          <w:sz w:val="22"/>
        </w:rPr>
        <w:t> </w:t>
      </w:r>
      <w:r>
        <w:rPr>
          <w:color w:val="3A3A3A"/>
          <w:sz w:val="22"/>
        </w:rPr>
        <w:t>mission</w:t>
      </w:r>
      <w:r>
        <w:rPr>
          <w:color w:val="3A3A3A"/>
          <w:spacing w:val="-3"/>
          <w:sz w:val="22"/>
        </w:rPr>
        <w:t> </w:t>
      </w:r>
      <w:r>
        <w:rPr>
          <w:color w:val="3A3A3A"/>
          <w:sz w:val="22"/>
        </w:rPr>
        <w:t>and</w:t>
      </w:r>
      <w:r>
        <w:rPr>
          <w:color w:val="3A3A3A"/>
          <w:spacing w:val="-3"/>
          <w:sz w:val="22"/>
        </w:rPr>
        <w:t> </w:t>
      </w:r>
      <w:r>
        <w:rPr>
          <w:color w:val="3A3A3A"/>
          <w:sz w:val="22"/>
        </w:rPr>
        <w:t>member</w:t>
      </w:r>
      <w:r>
        <w:rPr>
          <w:color w:val="3A3A3A"/>
          <w:spacing w:val="-3"/>
          <w:sz w:val="22"/>
        </w:rPr>
        <w:t> </w:t>
      </w:r>
      <w:r>
        <w:rPr>
          <w:color w:val="3A3A3A"/>
          <w:sz w:val="22"/>
        </w:rPr>
        <w:t>trust,</w:t>
      </w:r>
      <w:r>
        <w:rPr>
          <w:color w:val="3A3A3A"/>
          <w:spacing w:val="-3"/>
          <w:sz w:val="22"/>
        </w:rPr>
        <w:t> </w:t>
      </w:r>
      <w:r>
        <w:rPr>
          <w:color w:val="3A3A3A"/>
          <w:sz w:val="22"/>
        </w:rPr>
        <w:t>and</w:t>
      </w:r>
      <w:r>
        <w:rPr>
          <w:color w:val="3A3A3A"/>
          <w:spacing w:val="-3"/>
          <w:sz w:val="22"/>
        </w:rPr>
        <w:t> </w:t>
      </w:r>
      <w:r>
        <w:rPr>
          <w:color w:val="3A3A3A"/>
          <w:sz w:val="22"/>
        </w:rPr>
        <w:t>which decisions can be delegated without weakening oversight?</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89888">
                <wp:simplePos x="0" y="0"/>
                <wp:positionH relativeFrom="page">
                  <wp:posOffset>783336</wp:posOffset>
                </wp:positionH>
                <wp:positionV relativeFrom="paragraph">
                  <wp:posOffset>207865</wp:posOffset>
                </wp:positionV>
                <wp:extent cx="6209030" cy="635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26592;mso-wrap-distance-left:0;mso-wrap-distance-right:0" id="docshape8" filled="true" fillcolor="#cccccc" stroked="false">
                <v:fill type="solid"/>
                <w10:wrap type="topAndBottom"/>
              </v:rect>
            </w:pict>
          </mc:Fallback>
        </mc:AlternateContent>
      </w:r>
    </w:p>
    <w:p>
      <w:pPr>
        <w:pStyle w:val="ListParagraph"/>
        <w:numPr>
          <w:ilvl w:val="0"/>
          <w:numId w:val="1"/>
        </w:numPr>
        <w:tabs>
          <w:tab w:pos="560" w:val="left" w:leader="none"/>
          <w:tab w:pos="562" w:val="left" w:leader="none"/>
        </w:tabs>
        <w:spacing w:line="240" w:lineRule="auto" w:before="120" w:after="0"/>
        <w:ind w:left="562" w:right="759" w:hanging="380"/>
        <w:jc w:val="left"/>
        <w:rPr>
          <w:sz w:val="22"/>
        </w:rPr>
      </w:pPr>
      <w:r>
        <w:rPr>
          <w:color w:val="3A3A3A"/>
          <w:sz w:val="22"/>
        </w:rPr>
        <w:t>What</w:t>
      </w:r>
      <w:r>
        <w:rPr>
          <w:color w:val="3A3A3A"/>
          <w:spacing w:val="-6"/>
          <w:sz w:val="22"/>
        </w:rPr>
        <w:t> </w:t>
      </w:r>
      <w:r>
        <w:rPr>
          <w:color w:val="3A3A3A"/>
          <w:sz w:val="22"/>
        </w:rPr>
        <w:t>early-warning</w:t>
      </w:r>
      <w:r>
        <w:rPr>
          <w:color w:val="3A3A3A"/>
          <w:spacing w:val="-6"/>
          <w:sz w:val="22"/>
        </w:rPr>
        <w:t> </w:t>
      </w:r>
      <w:r>
        <w:rPr>
          <w:color w:val="3A3A3A"/>
          <w:sz w:val="22"/>
        </w:rPr>
        <w:t>indicators—financial,</w:t>
      </w:r>
      <w:r>
        <w:rPr>
          <w:color w:val="3A3A3A"/>
          <w:spacing w:val="-6"/>
          <w:sz w:val="22"/>
        </w:rPr>
        <w:t> </w:t>
      </w:r>
      <w:r>
        <w:rPr>
          <w:color w:val="3A3A3A"/>
          <w:sz w:val="22"/>
        </w:rPr>
        <w:t>operational,</w:t>
      </w:r>
      <w:r>
        <w:rPr>
          <w:color w:val="3A3A3A"/>
          <w:spacing w:val="-6"/>
          <w:sz w:val="22"/>
        </w:rPr>
        <w:t> </w:t>
      </w:r>
      <w:r>
        <w:rPr>
          <w:color w:val="3A3A3A"/>
          <w:sz w:val="22"/>
        </w:rPr>
        <w:t>technological,</w:t>
      </w:r>
      <w:r>
        <w:rPr>
          <w:color w:val="3A3A3A"/>
          <w:spacing w:val="-6"/>
          <w:sz w:val="22"/>
        </w:rPr>
        <w:t> </w:t>
      </w:r>
      <w:r>
        <w:rPr>
          <w:color w:val="3A3A3A"/>
          <w:sz w:val="22"/>
        </w:rPr>
        <w:t>or</w:t>
      </w:r>
      <w:r>
        <w:rPr>
          <w:color w:val="3A3A3A"/>
          <w:spacing w:val="-6"/>
          <w:sz w:val="22"/>
        </w:rPr>
        <w:t> </w:t>
      </w:r>
      <w:r>
        <w:rPr>
          <w:color w:val="3A3A3A"/>
          <w:sz w:val="22"/>
        </w:rPr>
        <w:t>member-behavior related—should trigger a strategic reset?</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0400">
                <wp:simplePos x="0" y="0"/>
                <wp:positionH relativeFrom="page">
                  <wp:posOffset>783336</wp:posOffset>
                </wp:positionH>
                <wp:positionV relativeFrom="paragraph">
                  <wp:posOffset>204817</wp:posOffset>
                </wp:positionV>
                <wp:extent cx="6209030" cy="635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26080;mso-wrap-distance-left:0;mso-wrap-distance-right:0" id="docshape9" filled="true" fillcolor="#cccccc" stroked="false">
                <v:fill type="solid"/>
                <w10:wrap type="topAndBottom"/>
              </v:rect>
            </w:pict>
          </mc:Fallback>
        </mc:AlternateContent>
      </w:r>
    </w:p>
    <w:p>
      <w:pPr>
        <w:pStyle w:val="ListParagraph"/>
        <w:numPr>
          <w:ilvl w:val="0"/>
          <w:numId w:val="1"/>
        </w:numPr>
        <w:tabs>
          <w:tab w:pos="560" w:val="left" w:leader="none"/>
        </w:tabs>
        <w:spacing w:line="240" w:lineRule="auto" w:before="120" w:after="0"/>
        <w:ind w:left="560" w:right="0" w:hanging="378"/>
        <w:jc w:val="left"/>
        <w:rPr>
          <w:sz w:val="22"/>
        </w:rPr>
      </w:pPr>
      <w:r>
        <w:rPr>
          <w:color w:val="3A3A3A"/>
          <w:sz w:val="22"/>
        </w:rPr>
        <w:t>How</w:t>
      </w:r>
      <w:r>
        <w:rPr>
          <w:color w:val="3A3A3A"/>
          <w:spacing w:val="-9"/>
          <w:sz w:val="22"/>
        </w:rPr>
        <w:t> </w:t>
      </w:r>
      <w:r>
        <w:rPr>
          <w:color w:val="3A3A3A"/>
          <w:sz w:val="22"/>
        </w:rPr>
        <w:t>often</w:t>
      </w:r>
      <w:r>
        <w:rPr>
          <w:color w:val="3A3A3A"/>
          <w:spacing w:val="-6"/>
          <w:sz w:val="22"/>
        </w:rPr>
        <w:t> </w:t>
      </w:r>
      <w:r>
        <w:rPr>
          <w:color w:val="3A3A3A"/>
          <w:sz w:val="22"/>
        </w:rPr>
        <w:t>should</w:t>
      </w:r>
      <w:r>
        <w:rPr>
          <w:color w:val="3A3A3A"/>
          <w:spacing w:val="-6"/>
          <w:sz w:val="22"/>
        </w:rPr>
        <w:t> </w:t>
      </w:r>
      <w:r>
        <w:rPr>
          <w:color w:val="3A3A3A"/>
          <w:sz w:val="22"/>
        </w:rPr>
        <w:t>the</w:t>
      </w:r>
      <w:r>
        <w:rPr>
          <w:color w:val="3A3A3A"/>
          <w:spacing w:val="-6"/>
          <w:sz w:val="22"/>
        </w:rPr>
        <w:t> </w:t>
      </w:r>
      <w:r>
        <w:rPr>
          <w:color w:val="3A3A3A"/>
          <w:sz w:val="22"/>
        </w:rPr>
        <w:t>board</w:t>
      </w:r>
      <w:r>
        <w:rPr>
          <w:color w:val="3A3A3A"/>
          <w:spacing w:val="-6"/>
          <w:sz w:val="22"/>
        </w:rPr>
        <w:t> </w:t>
      </w:r>
      <w:r>
        <w:rPr>
          <w:color w:val="3A3A3A"/>
          <w:sz w:val="22"/>
        </w:rPr>
        <w:t>revisit</w:t>
      </w:r>
      <w:r>
        <w:rPr>
          <w:color w:val="3A3A3A"/>
          <w:spacing w:val="-6"/>
          <w:sz w:val="22"/>
        </w:rPr>
        <w:t> </w:t>
      </w:r>
      <w:r>
        <w:rPr>
          <w:color w:val="3A3A3A"/>
          <w:sz w:val="22"/>
        </w:rPr>
        <w:t>strategic</w:t>
      </w:r>
      <w:r>
        <w:rPr>
          <w:color w:val="3A3A3A"/>
          <w:spacing w:val="-6"/>
          <w:sz w:val="22"/>
        </w:rPr>
        <w:t> </w:t>
      </w:r>
      <w:r>
        <w:rPr>
          <w:color w:val="3A3A3A"/>
          <w:sz w:val="22"/>
        </w:rPr>
        <w:t>assumptions</w:t>
      </w:r>
      <w:r>
        <w:rPr>
          <w:color w:val="3A3A3A"/>
          <w:spacing w:val="-6"/>
          <w:sz w:val="22"/>
        </w:rPr>
        <w:t> </w:t>
      </w:r>
      <w:r>
        <w:rPr>
          <w:color w:val="3A3A3A"/>
          <w:sz w:val="22"/>
        </w:rPr>
        <w:t>in</w:t>
      </w:r>
      <w:r>
        <w:rPr>
          <w:color w:val="3A3A3A"/>
          <w:spacing w:val="-6"/>
          <w:sz w:val="22"/>
        </w:rPr>
        <w:t> </w:t>
      </w:r>
      <w:r>
        <w:rPr>
          <w:color w:val="3A3A3A"/>
          <w:sz w:val="22"/>
        </w:rPr>
        <w:t>a</w:t>
      </w:r>
      <w:r>
        <w:rPr>
          <w:color w:val="3A3A3A"/>
          <w:spacing w:val="-6"/>
          <w:sz w:val="22"/>
        </w:rPr>
        <w:t> </w:t>
      </w:r>
      <w:r>
        <w:rPr>
          <w:color w:val="3A3A3A"/>
          <w:sz w:val="22"/>
        </w:rPr>
        <w:t>high-volatility</w:t>
      </w:r>
      <w:r>
        <w:rPr>
          <w:color w:val="3A3A3A"/>
          <w:spacing w:val="-6"/>
          <w:sz w:val="22"/>
        </w:rPr>
        <w:t> </w:t>
      </w:r>
      <w:r>
        <w:rPr>
          <w:color w:val="3A3A3A"/>
          <w:spacing w:val="-2"/>
          <w:sz w:val="22"/>
        </w:rPr>
        <w:t>environment?</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0912">
                <wp:simplePos x="0" y="0"/>
                <wp:positionH relativeFrom="page">
                  <wp:posOffset>783336</wp:posOffset>
                </wp:positionH>
                <wp:positionV relativeFrom="paragraph">
                  <wp:posOffset>208100</wp:posOffset>
                </wp:positionV>
                <wp:extent cx="6209030" cy="635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5899pt;width:488.88pt;height:.48pt;mso-position-horizontal-relative:page;mso-position-vertical-relative:paragraph;z-index:-15725568;mso-wrap-distance-left:0;mso-wrap-distance-right:0" id="docshape10" filled="true" fillcolor="#cccccc" stroked="false">
                <v:fill type="solid"/>
                <w10:wrap type="topAndBottom"/>
              </v:rect>
            </w:pict>
          </mc:Fallback>
        </mc:AlternateContent>
      </w:r>
    </w:p>
    <w:p>
      <w:pPr>
        <w:pStyle w:val="ListParagraph"/>
        <w:numPr>
          <w:ilvl w:val="0"/>
          <w:numId w:val="1"/>
        </w:numPr>
        <w:tabs>
          <w:tab w:pos="560" w:val="left" w:leader="none"/>
          <w:tab w:pos="562" w:val="left" w:leader="none"/>
        </w:tabs>
        <w:spacing w:line="240" w:lineRule="auto" w:before="120" w:after="0"/>
        <w:ind w:left="562" w:right="449"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ensure</w:t>
      </w:r>
      <w:r>
        <w:rPr>
          <w:color w:val="3A3A3A"/>
          <w:spacing w:val="-3"/>
          <w:sz w:val="22"/>
        </w:rPr>
        <w:t> </w:t>
      </w:r>
      <w:r>
        <w:rPr>
          <w:color w:val="3A3A3A"/>
          <w:sz w:val="22"/>
        </w:rPr>
        <w:t>we</w:t>
      </w:r>
      <w:r>
        <w:rPr>
          <w:color w:val="3A3A3A"/>
          <w:spacing w:val="-3"/>
          <w:sz w:val="22"/>
        </w:rPr>
        <w:t> </w:t>
      </w:r>
      <w:r>
        <w:rPr>
          <w:color w:val="3A3A3A"/>
          <w:sz w:val="22"/>
        </w:rPr>
        <w:t>are</w:t>
      </w:r>
      <w:r>
        <w:rPr>
          <w:color w:val="3A3A3A"/>
          <w:spacing w:val="-3"/>
          <w:sz w:val="22"/>
        </w:rPr>
        <w:t> </w:t>
      </w:r>
      <w:r>
        <w:rPr>
          <w:color w:val="3A3A3A"/>
          <w:sz w:val="22"/>
        </w:rPr>
        <w:t>receiving</w:t>
      </w:r>
      <w:r>
        <w:rPr>
          <w:color w:val="3A3A3A"/>
          <w:spacing w:val="-3"/>
          <w:sz w:val="22"/>
        </w:rPr>
        <w:t> </w:t>
      </w:r>
      <w:r>
        <w:rPr>
          <w:color w:val="3A3A3A"/>
          <w:sz w:val="22"/>
        </w:rPr>
        <w:t>the</w:t>
      </w:r>
      <w:r>
        <w:rPr>
          <w:color w:val="3A3A3A"/>
          <w:spacing w:val="-3"/>
          <w:sz w:val="22"/>
        </w:rPr>
        <w:t> </w:t>
      </w:r>
      <w:r>
        <w:rPr>
          <w:color w:val="3A3A3A"/>
          <w:sz w:val="22"/>
        </w:rPr>
        <w:t>right</w:t>
      </w:r>
      <w:r>
        <w:rPr>
          <w:color w:val="3A3A3A"/>
          <w:spacing w:val="-3"/>
          <w:sz w:val="22"/>
        </w:rPr>
        <w:t> </w:t>
      </w:r>
      <w:r>
        <w:rPr>
          <w:color w:val="3A3A3A"/>
          <w:sz w:val="22"/>
        </w:rPr>
        <w:t>information</w:t>
      </w:r>
      <w:r>
        <w:rPr>
          <w:color w:val="3A3A3A"/>
          <w:spacing w:val="-3"/>
          <w:sz w:val="22"/>
        </w:rPr>
        <w:t> </w:t>
      </w:r>
      <w:r>
        <w:rPr>
          <w:color w:val="3A3A3A"/>
          <w:sz w:val="22"/>
        </w:rPr>
        <w:t>early</w:t>
      </w:r>
      <w:r>
        <w:rPr>
          <w:color w:val="3A3A3A"/>
          <w:spacing w:val="-3"/>
          <w:sz w:val="22"/>
        </w:rPr>
        <w:t> </w:t>
      </w:r>
      <w:r>
        <w:rPr>
          <w:color w:val="3A3A3A"/>
          <w:sz w:val="22"/>
        </w:rPr>
        <w:t>enough</w:t>
      </w:r>
      <w:r>
        <w:rPr>
          <w:color w:val="3A3A3A"/>
          <w:spacing w:val="-3"/>
          <w:sz w:val="22"/>
        </w:rPr>
        <w:t> </w:t>
      </w:r>
      <w:r>
        <w:rPr>
          <w:color w:val="3A3A3A"/>
          <w:sz w:val="22"/>
        </w:rPr>
        <w:t>to</w:t>
      </w:r>
      <w:r>
        <w:rPr>
          <w:color w:val="3A3A3A"/>
          <w:spacing w:val="-3"/>
          <w:sz w:val="22"/>
        </w:rPr>
        <w:t> </w:t>
      </w:r>
      <w:r>
        <w:rPr>
          <w:color w:val="3A3A3A"/>
          <w:sz w:val="22"/>
        </w:rPr>
        <w:t>influence</w:t>
      </w:r>
      <w:r>
        <w:rPr>
          <w:color w:val="3A3A3A"/>
          <w:spacing w:val="-3"/>
          <w:sz w:val="22"/>
        </w:rPr>
        <w:t> </w:t>
      </w:r>
      <w:r>
        <w:rPr>
          <w:color w:val="3A3A3A"/>
          <w:sz w:val="22"/>
        </w:rPr>
        <w:t>outcomes, and not just reviewing results?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1424">
                <wp:simplePos x="0" y="0"/>
                <wp:positionH relativeFrom="page">
                  <wp:posOffset>783336</wp:posOffset>
                </wp:positionH>
                <wp:positionV relativeFrom="paragraph">
                  <wp:posOffset>207865</wp:posOffset>
                </wp:positionV>
                <wp:extent cx="6209030" cy="635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6209030" cy="6350"/>
                        </a:xfrm>
                        <a:custGeom>
                          <a:avLst/>
                          <a:gdLst/>
                          <a:ahLst/>
                          <a:cxnLst/>
                          <a:rect l="l" t="t" r="r" b="b"/>
                          <a:pathLst>
                            <a:path w="6209030" h="6350">
                              <a:moveTo>
                                <a:pt x="6208776" y="0"/>
                              </a:moveTo>
                              <a:lnTo>
                                <a:pt x="0" y="0"/>
                              </a:lnTo>
                              <a:lnTo>
                                <a:pt x="0" y="6095"/>
                              </a:lnTo>
                              <a:lnTo>
                                <a:pt x="6208776" y="6095"/>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25056;mso-wrap-distance-left:0;mso-wrap-distance-right:0" id="docshape11" filled="true" fillcolor="#cccccc" stroked="false">
                <v:fill type="solid"/>
                <w10:wrap type="topAndBottom"/>
              </v:rect>
            </w:pict>
          </mc:Fallback>
        </mc:AlternateContent>
      </w:r>
    </w:p>
    <w:p>
      <w:pPr>
        <w:pStyle w:val="ListParagraph"/>
        <w:numPr>
          <w:ilvl w:val="0"/>
          <w:numId w:val="1"/>
        </w:numPr>
        <w:tabs>
          <w:tab w:pos="560" w:val="left" w:leader="none"/>
          <w:tab w:pos="562" w:val="left" w:leader="none"/>
        </w:tabs>
        <w:spacing w:line="240" w:lineRule="auto" w:before="120" w:after="0"/>
        <w:ind w:left="562" w:right="187"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ensure</w:t>
      </w:r>
      <w:r>
        <w:rPr>
          <w:color w:val="3A3A3A"/>
          <w:spacing w:val="-3"/>
          <w:sz w:val="22"/>
        </w:rPr>
        <w:t> </w:t>
      </w:r>
      <w:r>
        <w:rPr>
          <w:color w:val="3A3A3A"/>
          <w:sz w:val="22"/>
        </w:rPr>
        <w:t>our</w:t>
      </w:r>
      <w:r>
        <w:rPr>
          <w:color w:val="3A3A3A"/>
          <w:spacing w:val="-3"/>
          <w:sz w:val="22"/>
        </w:rPr>
        <w:t> </w:t>
      </w:r>
      <w:r>
        <w:rPr>
          <w:color w:val="3A3A3A"/>
          <w:sz w:val="22"/>
        </w:rPr>
        <w:t>oversight</w:t>
      </w:r>
      <w:r>
        <w:rPr>
          <w:color w:val="3A3A3A"/>
          <w:spacing w:val="-3"/>
          <w:sz w:val="22"/>
        </w:rPr>
        <w:t> </w:t>
      </w:r>
      <w:r>
        <w:rPr>
          <w:color w:val="3A3A3A"/>
          <w:sz w:val="22"/>
        </w:rPr>
        <w:t>remains</w:t>
      </w:r>
      <w:r>
        <w:rPr>
          <w:color w:val="3A3A3A"/>
          <w:spacing w:val="-3"/>
          <w:sz w:val="22"/>
        </w:rPr>
        <w:t> </w:t>
      </w:r>
      <w:r>
        <w:rPr>
          <w:color w:val="3A3A3A"/>
          <w:sz w:val="22"/>
        </w:rPr>
        <w:t>strategic</w:t>
      </w:r>
      <w:r>
        <w:rPr>
          <w:color w:val="3A3A3A"/>
          <w:spacing w:val="-3"/>
          <w:sz w:val="22"/>
        </w:rPr>
        <w:t> </w:t>
      </w:r>
      <w:r>
        <w:rPr>
          <w:color w:val="3A3A3A"/>
          <w:sz w:val="22"/>
        </w:rPr>
        <w:t>rather</w:t>
      </w:r>
      <w:r>
        <w:rPr>
          <w:color w:val="3A3A3A"/>
          <w:spacing w:val="-3"/>
          <w:sz w:val="22"/>
        </w:rPr>
        <w:t> </w:t>
      </w:r>
      <w:r>
        <w:rPr>
          <w:color w:val="3A3A3A"/>
          <w:sz w:val="22"/>
        </w:rPr>
        <w:t>than</w:t>
      </w:r>
      <w:r>
        <w:rPr>
          <w:color w:val="3A3A3A"/>
          <w:spacing w:val="-3"/>
          <w:sz w:val="22"/>
        </w:rPr>
        <w:t> </w:t>
      </w:r>
      <w:r>
        <w:rPr>
          <w:color w:val="3A3A3A"/>
          <w:sz w:val="22"/>
        </w:rPr>
        <w:t>reactive</w:t>
      </w:r>
      <w:r>
        <w:rPr>
          <w:color w:val="3A3A3A"/>
          <w:spacing w:val="-3"/>
          <w:sz w:val="22"/>
        </w:rPr>
        <w:t> </w:t>
      </w:r>
      <w:r>
        <w:rPr>
          <w:color w:val="3A3A3A"/>
          <w:sz w:val="22"/>
        </w:rPr>
        <w:t>when</w:t>
      </w:r>
      <w:r>
        <w:rPr>
          <w:color w:val="3A3A3A"/>
          <w:spacing w:val="-3"/>
          <w:sz w:val="22"/>
        </w:rPr>
        <w:t> </w:t>
      </w:r>
      <w:r>
        <w:rPr>
          <w:color w:val="3A3A3A"/>
          <w:sz w:val="22"/>
        </w:rPr>
        <w:t>external</w:t>
      </w:r>
      <w:r>
        <w:rPr>
          <w:color w:val="3A3A3A"/>
          <w:spacing w:val="-3"/>
          <w:sz w:val="22"/>
        </w:rPr>
        <w:t> </w:t>
      </w:r>
      <w:r>
        <w:rPr>
          <w:color w:val="3A3A3A"/>
          <w:sz w:val="22"/>
        </w:rPr>
        <w:t>conditions shift rapidly?</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1936">
                <wp:simplePos x="0" y="0"/>
                <wp:positionH relativeFrom="page">
                  <wp:posOffset>783336</wp:posOffset>
                </wp:positionH>
                <wp:positionV relativeFrom="paragraph">
                  <wp:posOffset>204817</wp:posOffset>
                </wp:positionV>
                <wp:extent cx="6209030" cy="635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6209030" cy="6350"/>
                        </a:xfrm>
                        <a:custGeom>
                          <a:avLst/>
                          <a:gdLst/>
                          <a:ahLst/>
                          <a:cxnLst/>
                          <a:rect l="l" t="t" r="r" b="b"/>
                          <a:pathLst>
                            <a:path w="6209030" h="6350">
                              <a:moveTo>
                                <a:pt x="6208776" y="0"/>
                              </a:moveTo>
                              <a:lnTo>
                                <a:pt x="0" y="0"/>
                              </a:lnTo>
                              <a:lnTo>
                                <a:pt x="0" y="6096"/>
                              </a:lnTo>
                              <a:lnTo>
                                <a:pt x="6208776" y="6096"/>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24544;mso-wrap-distance-left:0;mso-wrap-distance-right:0" id="docshape12" filled="true" fillcolor="#cccccc" stroked="false">
                <v:fill type="solid"/>
                <w10:wrap type="topAndBottom"/>
              </v:rect>
            </w:pict>
          </mc:Fallback>
        </mc:AlternateContent>
      </w:r>
    </w:p>
    <w:p>
      <w:pPr>
        <w:pStyle w:val="ListParagraph"/>
        <w:numPr>
          <w:ilvl w:val="0"/>
          <w:numId w:val="1"/>
        </w:numPr>
        <w:tabs>
          <w:tab w:pos="560" w:val="left" w:leader="none"/>
          <w:tab w:pos="562" w:val="left" w:leader="none"/>
        </w:tabs>
        <w:spacing w:line="240" w:lineRule="auto" w:before="120" w:after="0"/>
        <w:ind w:left="562" w:right="279" w:hanging="380"/>
        <w:jc w:val="left"/>
        <w:rPr>
          <w:sz w:val="22"/>
        </w:rPr>
      </w:pPr>
      <w:r>
        <w:rPr>
          <w:color w:val="3A3A3A"/>
          <w:sz w:val="22"/>
        </w:rPr>
        <w:t>What</w:t>
      </w:r>
      <w:r>
        <w:rPr>
          <w:color w:val="3A3A3A"/>
          <w:spacing w:val="-3"/>
          <w:sz w:val="22"/>
        </w:rPr>
        <w:t> </w:t>
      </w:r>
      <w:r>
        <w:rPr>
          <w:color w:val="3A3A3A"/>
          <w:sz w:val="22"/>
        </w:rPr>
        <w:t>governance</w:t>
      </w:r>
      <w:r>
        <w:rPr>
          <w:color w:val="3A3A3A"/>
          <w:spacing w:val="-3"/>
          <w:sz w:val="22"/>
        </w:rPr>
        <w:t> </w:t>
      </w:r>
      <w:r>
        <w:rPr>
          <w:color w:val="3A3A3A"/>
          <w:sz w:val="22"/>
        </w:rPr>
        <w:t>practices</w:t>
      </w:r>
      <w:r>
        <w:rPr>
          <w:color w:val="3A3A3A"/>
          <w:spacing w:val="-3"/>
          <w:sz w:val="22"/>
        </w:rPr>
        <w:t> </w:t>
      </w:r>
      <w:r>
        <w:rPr>
          <w:color w:val="3A3A3A"/>
          <w:sz w:val="22"/>
        </w:rPr>
        <w:t>must</w:t>
      </w:r>
      <w:r>
        <w:rPr>
          <w:color w:val="3A3A3A"/>
          <w:spacing w:val="-3"/>
          <w:sz w:val="22"/>
        </w:rPr>
        <w:t> </w:t>
      </w:r>
      <w:r>
        <w:rPr>
          <w:color w:val="3A3A3A"/>
          <w:sz w:val="22"/>
        </w:rPr>
        <w:t>we</w:t>
      </w:r>
      <w:r>
        <w:rPr>
          <w:color w:val="3A3A3A"/>
          <w:spacing w:val="-3"/>
          <w:sz w:val="22"/>
        </w:rPr>
        <w:t> </w:t>
      </w:r>
      <w:r>
        <w:rPr>
          <w:color w:val="3A3A3A"/>
          <w:sz w:val="22"/>
        </w:rPr>
        <w:t>strengthen</w:t>
      </w:r>
      <w:r>
        <w:rPr>
          <w:color w:val="3A3A3A"/>
          <w:spacing w:val="-3"/>
          <w:sz w:val="22"/>
        </w:rPr>
        <w:t> </w:t>
      </w:r>
      <w:r>
        <w:rPr>
          <w:color w:val="3A3A3A"/>
          <w:sz w:val="22"/>
        </w:rPr>
        <w:t>to</w:t>
      </w:r>
      <w:r>
        <w:rPr>
          <w:color w:val="3A3A3A"/>
          <w:spacing w:val="-3"/>
          <w:sz w:val="22"/>
        </w:rPr>
        <w:t> </w:t>
      </w:r>
      <w:r>
        <w:rPr>
          <w:color w:val="3A3A3A"/>
          <w:sz w:val="22"/>
        </w:rPr>
        <w:t>ensure</w:t>
      </w:r>
      <w:r>
        <w:rPr>
          <w:color w:val="3A3A3A"/>
          <w:spacing w:val="-3"/>
          <w:sz w:val="22"/>
        </w:rPr>
        <w:t> </w:t>
      </w:r>
      <w:r>
        <w:rPr>
          <w:color w:val="3A3A3A"/>
          <w:sz w:val="22"/>
        </w:rPr>
        <w:t>we</w:t>
      </w:r>
      <w:r>
        <w:rPr>
          <w:color w:val="3A3A3A"/>
          <w:spacing w:val="-3"/>
          <w:sz w:val="22"/>
        </w:rPr>
        <w:t> </w:t>
      </w:r>
      <w:r>
        <w:rPr>
          <w:color w:val="3A3A3A"/>
          <w:sz w:val="22"/>
        </w:rPr>
        <w:t>are</w:t>
      </w:r>
      <w:r>
        <w:rPr>
          <w:color w:val="3A3A3A"/>
          <w:spacing w:val="-3"/>
          <w:sz w:val="22"/>
        </w:rPr>
        <w:t> </w:t>
      </w:r>
      <w:r>
        <w:rPr>
          <w:color w:val="3A3A3A"/>
          <w:sz w:val="22"/>
        </w:rPr>
        <w:t>not</w:t>
      </w:r>
      <w:r>
        <w:rPr>
          <w:color w:val="3A3A3A"/>
          <w:spacing w:val="-3"/>
          <w:sz w:val="22"/>
        </w:rPr>
        <w:t> </w:t>
      </w:r>
      <w:r>
        <w:rPr>
          <w:color w:val="3A3A3A"/>
          <w:sz w:val="22"/>
        </w:rPr>
        <w:t>caught</w:t>
      </w:r>
      <w:r>
        <w:rPr>
          <w:color w:val="3A3A3A"/>
          <w:spacing w:val="-3"/>
          <w:sz w:val="22"/>
        </w:rPr>
        <w:t> </w:t>
      </w:r>
      <w:r>
        <w:rPr>
          <w:color w:val="3A3A3A"/>
          <w:sz w:val="22"/>
        </w:rPr>
        <w:t>flat-footed</w:t>
      </w:r>
      <w:r>
        <w:rPr>
          <w:color w:val="3A3A3A"/>
          <w:spacing w:val="-3"/>
          <w:sz w:val="22"/>
        </w:rPr>
        <w:t> </w:t>
      </w:r>
      <w:r>
        <w:rPr>
          <w:color w:val="3A3A3A"/>
          <w:sz w:val="22"/>
        </w:rPr>
        <w:t>by</w:t>
      </w:r>
      <w:r>
        <w:rPr>
          <w:color w:val="3A3A3A"/>
          <w:spacing w:val="-3"/>
          <w:sz w:val="22"/>
        </w:rPr>
        <w:t> </w:t>
      </w:r>
      <w:r>
        <w:rPr>
          <w:color w:val="3A3A3A"/>
          <w:sz w:val="22"/>
        </w:rPr>
        <w:t>rapid environmental shifts?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2448">
                <wp:simplePos x="0" y="0"/>
                <wp:positionH relativeFrom="page">
                  <wp:posOffset>783336</wp:posOffset>
                </wp:positionH>
                <wp:positionV relativeFrom="paragraph">
                  <wp:posOffset>207865</wp:posOffset>
                </wp:positionV>
                <wp:extent cx="6209030" cy="635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6209030" cy="6350"/>
                        </a:xfrm>
                        <a:custGeom>
                          <a:avLst/>
                          <a:gdLst/>
                          <a:ahLst/>
                          <a:cxnLst/>
                          <a:rect l="l" t="t" r="r" b="b"/>
                          <a:pathLst>
                            <a:path w="6209030" h="6350">
                              <a:moveTo>
                                <a:pt x="6208776" y="0"/>
                              </a:moveTo>
                              <a:lnTo>
                                <a:pt x="0" y="0"/>
                              </a:lnTo>
                              <a:lnTo>
                                <a:pt x="0" y="6095"/>
                              </a:lnTo>
                              <a:lnTo>
                                <a:pt x="6208776" y="6095"/>
                              </a:lnTo>
                              <a:lnTo>
                                <a:pt x="620877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24032;mso-wrap-distance-left:0;mso-wrap-distance-right:0" id="docshape13" filled="true" fillcolor="#cccccc" stroked="false">
                <v:fill type="solid"/>
                <w10:wrap type="topAndBottom"/>
              </v:rect>
            </w:pict>
          </mc:Fallback>
        </mc:AlternateContent>
      </w:r>
    </w:p>
    <w:p>
      <w:pPr>
        <w:pStyle w:val="BodyText"/>
        <w:spacing w:after="0"/>
        <w:rPr>
          <w:sz w:val="20"/>
        </w:rPr>
        <w:sectPr>
          <w:pgSz w:w="12240" w:h="15840"/>
          <w:pgMar w:header="0" w:footer="1026" w:top="1080" w:bottom="1220" w:left="1080" w:right="1080"/>
        </w:sectPr>
      </w:pPr>
    </w:p>
    <w:p>
      <w:pPr>
        <w:pStyle w:val="BodyText"/>
        <w:spacing w:line="360" w:lineRule="auto" w:before="240"/>
        <w:ind w:left="182" w:right="249"/>
      </w:pPr>
      <w:r>
        <w:rPr>
          <w:color w:val="3A3A3A"/>
        </w:rPr>
        <w:t>Cyber and digital risk oversight has become a core fiduciary duty for modern credit union boards. As digital operations expand and threat actors grow more sophisticated, directors must ensure the institution</w:t>
      </w:r>
      <w:r>
        <w:rPr>
          <w:color w:val="3A3A3A"/>
          <w:spacing w:val="-3"/>
        </w:rPr>
        <w:t> </w:t>
      </w:r>
      <w:r>
        <w:rPr>
          <w:color w:val="3A3A3A"/>
        </w:rPr>
        <w:t>has</w:t>
      </w:r>
      <w:r>
        <w:rPr>
          <w:color w:val="3A3A3A"/>
          <w:spacing w:val="-3"/>
        </w:rPr>
        <w:t> </w:t>
      </w:r>
      <w:r>
        <w:rPr>
          <w:color w:val="3A3A3A"/>
        </w:rPr>
        <w:t>the</w:t>
      </w:r>
      <w:r>
        <w:rPr>
          <w:color w:val="3A3A3A"/>
          <w:spacing w:val="-3"/>
        </w:rPr>
        <w:t> </w:t>
      </w:r>
      <w:r>
        <w:rPr>
          <w:color w:val="3A3A3A"/>
        </w:rPr>
        <w:t>expertise,</w:t>
      </w:r>
      <w:r>
        <w:rPr>
          <w:color w:val="3A3A3A"/>
          <w:spacing w:val="-3"/>
        </w:rPr>
        <w:t> </w:t>
      </w:r>
      <w:r>
        <w:rPr>
          <w:color w:val="3A3A3A"/>
        </w:rPr>
        <w:t>controls,</w:t>
      </w:r>
      <w:r>
        <w:rPr>
          <w:color w:val="3A3A3A"/>
          <w:spacing w:val="-3"/>
        </w:rPr>
        <w:t> </w:t>
      </w:r>
      <w:r>
        <w:rPr>
          <w:color w:val="3A3A3A"/>
        </w:rPr>
        <w:t>and</w:t>
      </w:r>
      <w:r>
        <w:rPr>
          <w:color w:val="3A3A3A"/>
          <w:spacing w:val="-3"/>
        </w:rPr>
        <w:t> </w:t>
      </w:r>
      <w:r>
        <w:rPr>
          <w:color w:val="3A3A3A"/>
        </w:rPr>
        <w:t>reporting</w:t>
      </w:r>
      <w:r>
        <w:rPr>
          <w:color w:val="3A3A3A"/>
          <w:spacing w:val="-3"/>
        </w:rPr>
        <w:t> </w:t>
      </w:r>
      <w:r>
        <w:rPr>
          <w:color w:val="3A3A3A"/>
        </w:rPr>
        <w:t>structures</w:t>
      </w:r>
      <w:r>
        <w:rPr>
          <w:color w:val="3A3A3A"/>
          <w:spacing w:val="-3"/>
        </w:rPr>
        <w:t> </w:t>
      </w:r>
      <w:r>
        <w:rPr>
          <w:color w:val="3A3A3A"/>
        </w:rPr>
        <w:t>necessary</w:t>
      </w:r>
      <w:r>
        <w:rPr>
          <w:color w:val="3A3A3A"/>
          <w:spacing w:val="-3"/>
        </w:rPr>
        <w:t> </w:t>
      </w:r>
      <w:r>
        <w:rPr>
          <w:color w:val="3A3A3A"/>
        </w:rPr>
        <w:t>to</w:t>
      </w:r>
      <w:r>
        <w:rPr>
          <w:color w:val="3A3A3A"/>
          <w:spacing w:val="-3"/>
        </w:rPr>
        <w:t> </w:t>
      </w:r>
      <w:r>
        <w:rPr>
          <w:color w:val="3A3A3A"/>
        </w:rPr>
        <w:t>manage</w:t>
      </w:r>
      <w:r>
        <w:rPr>
          <w:color w:val="3A3A3A"/>
          <w:spacing w:val="-3"/>
        </w:rPr>
        <w:t> </w:t>
      </w:r>
      <w:r>
        <w:rPr>
          <w:color w:val="3A3A3A"/>
        </w:rPr>
        <w:t>cyber</w:t>
      </w:r>
      <w:r>
        <w:rPr>
          <w:color w:val="3A3A3A"/>
          <w:spacing w:val="-3"/>
        </w:rPr>
        <w:t> </w:t>
      </w:r>
      <w:r>
        <w:rPr>
          <w:color w:val="3A3A3A"/>
        </w:rPr>
        <w:t>risk</w:t>
      </w:r>
      <w:r>
        <w:rPr>
          <w:color w:val="3A3A3A"/>
          <w:spacing w:val="-3"/>
        </w:rPr>
        <w:t> </w:t>
      </w:r>
      <w:r>
        <w:rPr>
          <w:color w:val="3A3A3A"/>
        </w:rPr>
        <w:t>with discipline and foresight. Boards should annually confirm whether the credit union has sufficient cyber expertise—internally or through external advisors—to support informed oversight.</w:t>
      </w:r>
    </w:p>
    <w:p>
      <w:pPr>
        <w:pStyle w:val="BodyText"/>
        <w:spacing w:line="360" w:lineRule="auto" w:before="155"/>
        <w:ind w:left="182" w:right="88"/>
      </w:pPr>
      <w:r>
        <w:rPr>
          <w:color w:val="3A3A3A"/>
        </w:rPr>
        <w:t>Regulators have emphasized that cybersecurity is now a board-level responsibility. Boards are expected</w:t>
      </w:r>
      <w:r>
        <w:rPr>
          <w:color w:val="3A3A3A"/>
          <w:spacing w:val="-3"/>
        </w:rPr>
        <w:t> </w:t>
      </w:r>
      <w:r>
        <w:rPr>
          <w:color w:val="3A3A3A"/>
        </w:rPr>
        <w:t>to</w:t>
      </w:r>
      <w:r>
        <w:rPr>
          <w:color w:val="3A3A3A"/>
          <w:spacing w:val="-3"/>
        </w:rPr>
        <w:t> </w:t>
      </w:r>
      <w:r>
        <w:rPr>
          <w:color w:val="3A3A3A"/>
        </w:rPr>
        <w:t>understand</w:t>
      </w:r>
      <w:r>
        <w:rPr>
          <w:color w:val="3A3A3A"/>
          <w:spacing w:val="-3"/>
        </w:rPr>
        <w:t> </w:t>
      </w:r>
      <w:r>
        <w:rPr>
          <w:color w:val="3A3A3A"/>
        </w:rPr>
        <w:t>how</w:t>
      </w:r>
      <w:r>
        <w:rPr>
          <w:color w:val="3A3A3A"/>
          <w:spacing w:val="-3"/>
        </w:rPr>
        <w:t> </w:t>
      </w:r>
      <w:r>
        <w:rPr>
          <w:color w:val="3A3A3A"/>
        </w:rPr>
        <w:t>cyber</w:t>
      </w:r>
      <w:r>
        <w:rPr>
          <w:color w:val="3A3A3A"/>
          <w:spacing w:val="-3"/>
        </w:rPr>
        <w:t> </w:t>
      </w:r>
      <w:r>
        <w:rPr>
          <w:color w:val="3A3A3A"/>
        </w:rPr>
        <w:t>risk</w:t>
      </w:r>
      <w:r>
        <w:rPr>
          <w:color w:val="3A3A3A"/>
          <w:spacing w:val="-3"/>
        </w:rPr>
        <w:t> </w:t>
      </w:r>
      <w:r>
        <w:rPr>
          <w:color w:val="3A3A3A"/>
        </w:rPr>
        <w:t>aligns</w:t>
      </w:r>
      <w:r>
        <w:rPr>
          <w:color w:val="3A3A3A"/>
          <w:spacing w:val="-3"/>
        </w:rPr>
        <w:t> </w:t>
      </w:r>
      <w:r>
        <w:rPr>
          <w:color w:val="3A3A3A"/>
        </w:rPr>
        <w:t>with</w:t>
      </w:r>
      <w:r>
        <w:rPr>
          <w:color w:val="3A3A3A"/>
          <w:spacing w:val="-3"/>
        </w:rPr>
        <w:t> </w:t>
      </w:r>
      <w:r>
        <w:rPr>
          <w:color w:val="3A3A3A"/>
        </w:rPr>
        <w:t>the</w:t>
      </w:r>
      <w:r>
        <w:rPr>
          <w:color w:val="3A3A3A"/>
          <w:spacing w:val="-3"/>
        </w:rPr>
        <w:t> </w:t>
      </w:r>
      <w:r>
        <w:rPr>
          <w:color w:val="3A3A3A"/>
        </w:rPr>
        <w:t>credit</w:t>
      </w:r>
      <w:r>
        <w:rPr>
          <w:color w:val="3A3A3A"/>
          <w:spacing w:val="-3"/>
        </w:rPr>
        <w:t> </w:t>
      </w:r>
      <w:r>
        <w:rPr>
          <w:color w:val="3A3A3A"/>
        </w:rPr>
        <w:t>union’s</w:t>
      </w:r>
      <w:r>
        <w:rPr>
          <w:color w:val="3A3A3A"/>
          <w:spacing w:val="-3"/>
        </w:rPr>
        <w:t> </w:t>
      </w:r>
      <w:r>
        <w:rPr>
          <w:color w:val="3A3A3A"/>
        </w:rPr>
        <w:t>products,</w:t>
      </w:r>
      <w:r>
        <w:rPr>
          <w:color w:val="3A3A3A"/>
          <w:spacing w:val="-3"/>
        </w:rPr>
        <w:t> </w:t>
      </w:r>
      <w:r>
        <w:rPr>
          <w:color w:val="3A3A3A"/>
        </w:rPr>
        <w:t>services,</w:t>
      </w:r>
      <w:r>
        <w:rPr>
          <w:color w:val="3A3A3A"/>
          <w:spacing w:val="-3"/>
        </w:rPr>
        <w:t> </w:t>
      </w:r>
      <w:r>
        <w:rPr>
          <w:color w:val="3A3A3A"/>
        </w:rPr>
        <w:t>and</w:t>
      </w:r>
      <w:r>
        <w:rPr>
          <w:color w:val="3A3A3A"/>
          <w:spacing w:val="-3"/>
        </w:rPr>
        <w:t> </w:t>
      </w:r>
      <w:r>
        <w:rPr>
          <w:color w:val="3A3A3A"/>
        </w:rPr>
        <w:t>overall risk profile. This includes incident readiness, vendor exposure, data protection practices, member communication, and the frequency and quality of cyber reporting. Cyber risk should be explicitly included in the board’s enterprise risk appetite statement with clear thresholds.</w:t>
      </w:r>
    </w:p>
    <w:p>
      <w:pPr>
        <w:pStyle w:val="BodyText"/>
        <w:spacing w:line="362" w:lineRule="auto" w:before="161"/>
        <w:ind w:left="182" w:right="213"/>
      </w:pPr>
      <w:r>
        <w:rPr>
          <w:color w:val="3A3A3A"/>
        </w:rPr>
        <w:t>A strong board conversation goes beyond reviewing technical metrics. It asks whether cyber oversight</w:t>
      </w:r>
      <w:r>
        <w:rPr>
          <w:color w:val="3A3A3A"/>
          <w:spacing w:val="-5"/>
        </w:rPr>
        <w:t> </w:t>
      </w:r>
      <w:r>
        <w:rPr>
          <w:color w:val="3A3A3A"/>
        </w:rPr>
        <w:t>is</w:t>
      </w:r>
      <w:r>
        <w:rPr>
          <w:color w:val="3A3A3A"/>
          <w:spacing w:val="-5"/>
        </w:rPr>
        <w:t> </w:t>
      </w:r>
      <w:r>
        <w:rPr>
          <w:color w:val="3A3A3A"/>
        </w:rPr>
        <w:t>measurable,</w:t>
      </w:r>
      <w:r>
        <w:rPr>
          <w:color w:val="3A3A3A"/>
          <w:spacing w:val="-5"/>
        </w:rPr>
        <w:t> </w:t>
      </w:r>
      <w:r>
        <w:rPr>
          <w:color w:val="3A3A3A"/>
        </w:rPr>
        <w:t>understandable,</w:t>
      </w:r>
      <w:r>
        <w:rPr>
          <w:color w:val="3A3A3A"/>
          <w:spacing w:val="-5"/>
        </w:rPr>
        <w:t> </w:t>
      </w:r>
      <w:r>
        <w:rPr>
          <w:color w:val="3A3A3A"/>
        </w:rPr>
        <w:t>and</w:t>
      </w:r>
      <w:r>
        <w:rPr>
          <w:color w:val="3A3A3A"/>
          <w:spacing w:val="-5"/>
        </w:rPr>
        <w:t> </w:t>
      </w:r>
      <w:r>
        <w:rPr>
          <w:color w:val="3A3A3A"/>
        </w:rPr>
        <w:t>actionable.</w:t>
      </w:r>
      <w:r>
        <w:rPr>
          <w:color w:val="3A3A3A"/>
          <w:spacing w:val="-5"/>
        </w:rPr>
        <w:t> </w:t>
      </w:r>
      <w:r>
        <w:rPr>
          <w:color w:val="3A3A3A"/>
        </w:rPr>
        <w:t>Boards</w:t>
      </w:r>
      <w:r>
        <w:rPr>
          <w:color w:val="3A3A3A"/>
          <w:spacing w:val="-5"/>
        </w:rPr>
        <w:t> </w:t>
      </w:r>
      <w:r>
        <w:rPr>
          <w:color w:val="3A3A3A"/>
        </w:rPr>
        <w:t>should</w:t>
      </w:r>
      <w:r>
        <w:rPr>
          <w:color w:val="3A3A3A"/>
          <w:spacing w:val="-5"/>
        </w:rPr>
        <w:t> </w:t>
      </w:r>
      <w:r>
        <w:rPr>
          <w:color w:val="3A3A3A"/>
        </w:rPr>
        <w:t>receive</w:t>
      </w:r>
      <w:r>
        <w:rPr>
          <w:color w:val="3A3A3A"/>
          <w:spacing w:val="-5"/>
        </w:rPr>
        <w:t> </w:t>
      </w:r>
      <w:r>
        <w:rPr>
          <w:color w:val="3A3A3A"/>
        </w:rPr>
        <w:t>post-incident reviews for any cyber event, regardless of severity.</w:t>
      </w:r>
    </w:p>
    <w:p>
      <w:pPr>
        <w:pStyle w:val="BodyText"/>
        <w:spacing w:line="360" w:lineRule="auto" w:before="154"/>
        <w:ind w:left="182" w:right="88"/>
      </w:pPr>
      <w:r>
        <w:rPr>
          <w:color w:val="3A3A3A"/>
        </w:rPr>
        <w:t>Credit unions cannot eliminate cyber risk—but they can demonstrate that the board is exercising informed, proactive oversight. The strongest boards demand clarity, challenge assumptions, and ensure</w:t>
      </w:r>
      <w:r>
        <w:rPr>
          <w:color w:val="3A3A3A"/>
          <w:spacing w:val="-3"/>
        </w:rPr>
        <w:t> </w:t>
      </w:r>
      <w:r>
        <w:rPr>
          <w:color w:val="3A3A3A"/>
        </w:rPr>
        <w:t>that</w:t>
      </w:r>
      <w:r>
        <w:rPr>
          <w:color w:val="3A3A3A"/>
          <w:spacing w:val="-3"/>
        </w:rPr>
        <w:t> </w:t>
      </w:r>
      <w:r>
        <w:rPr>
          <w:color w:val="3A3A3A"/>
        </w:rPr>
        <w:t>cybersecurity</w:t>
      </w:r>
      <w:r>
        <w:rPr>
          <w:color w:val="3A3A3A"/>
          <w:spacing w:val="-3"/>
        </w:rPr>
        <w:t> </w:t>
      </w:r>
      <w:r>
        <w:rPr>
          <w:color w:val="3A3A3A"/>
        </w:rPr>
        <w:t>is</w:t>
      </w:r>
      <w:r>
        <w:rPr>
          <w:color w:val="3A3A3A"/>
          <w:spacing w:val="-3"/>
        </w:rPr>
        <w:t> </w:t>
      </w:r>
      <w:r>
        <w:rPr>
          <w:color w:val="3A3A3A"/>
        </w:rPr>
        <w:t>treated</w:t>
      </w:r>
      <w:r>
        <w:rPr>
          <w:color w:val="3A3A3A"/>
          <w:spacing w:val="-3"/>
        </w:rPr>
        <w:t> </w:t>
      </w:r>
      <w:r>
        <w:rPr>
          <w:color w:val="3A3A3A"/>
        </w:rPr>
        <w:t>as</w:t>
      </w:r>
      <w:r>
        <w:rPr>
          <w:color w:val="3A3A3A"/>
          <w:spacing w:val="-3"/>
        </w:rPr>
        <w:t> </w:t>
      </w:r>
      <w:r>
        <w:rPr>
          <w:color w:val="3A3A3A"/>
        </w:rPr>
        <w:t>an</w:t>
      </w:r>
      <w:r>
        <w:rPr>
          <w:color w:val="3A3A3A"/>
          <w:spacing w:val="-3"/>
        </w:rPr>
        <w:t> </w:t>
      </w:r>
      <w:r>
        <w:rPr>
          <w:color w:val="3A3A3A"/>
        </w:rPr>
        <w:t>enterprise-wide</w:t>
      </w:r>
      <w:r>
        <w:rPr>
          <w:color w:val="3A3A3A"/>
          <w:spacing w:val="-3"/>
        </w:rPr>
        <w:t> </w:t>
      </w:r>
      <w:r>
        <w:rPr>
          <w:color w:val="3A3A3A"/>
        </w:rPr>
        <w:t>risk</w:t>
      </w:r>
      <w:r>
        <w:rPr>
          <w:color w:val="3A3A3A"/>
          <w:spacing w:val="-3"/>
        </w:rPr>
        <w:t> </w:t>
      </w:r>
      <w:r>
        <w:rPr>
          <w:color w:val="3A3A3A"/>
        </w:rPr>
        <w:t>that</w:t>
      </w:r>
      <w:r>
        <w:rPr>
          <w:color w:val="3A3A3A"/>
          <w:spacing w:val="-3"/>
        </w:rPr>
        <w:t> </w:t>
      </w:r>
      <w:r>
        <w:rPr>
          <w:color w:val="3A3A3A"/>
        </w:rPr>
        <w:t>affects</w:t>
      </w:r>
      <w:r>
        <w:rPr>
          <w:color w:val="3A3A3A"/>
          <w:spacing w:val="-3"/>
        </w:rPr>
        <w:t> </w:t>
      </w:r>
      <w:r>
        <w:rPr>
          <w:color w:val="3A3A3A"/>
        </w:rPr>
        <w:t>member</w:t>
      </w:r>
      <w:r>
        <w:rPr>
          <w:color w:val="3A3A3A"/>
          <w:spacing w:val="-3"/>
        </w:rPr>
        <w:t> </w:t>
      </w:r>
      <w:r>
        <w:rPr>
          <w:color w:val="3A3A3A"/>
        </w:rPr>
        <w:t>trust,</w:t>
      </w:r>
      <w:r>
        <w:rPr>
          <w:color w:val="3A3A3A"/>
          <w:spacing w:val="-3"/>
        </w:rPr>
        <w:t> </w:t>
      </w:r>
      <w:r>
        <w:rPr>
          <w:color w:val="3A3A3A"/>
        </w:rPr>
        <w:t>operational continuity, and long-term strategy.</w:t>
      </w:r>
    </w:p>
    <w:p>
      <w:pPr>
        <w:pStyle w:val="BodyText"/>
        <w:spacing w:after="0" w:line="360" w:lineRule="auto"/>
        <w:sectPr>
          <w:headerReference w:type="default" r:id="rId7"/>
          <w:footerReference w:type="default" r:id="rId8"/>
          <w:pgSz w:w="12240" w:h="15840"/>
          <w:pgMar w:header="1080" w:footer="1026" w:top="1680" w:bottom="1220" w:left="1080" w:right="1080"/>
        </w:sectPr>
      </w:pPr>
    </w:p>
    <w:p>
      <w:pPr>
        <w:pStyle w:val="Heading1"/>
        <w:spacing w:before="240"/>
      </w:pPr>
      <w:r>
        <w:rPr>
          <w:color w:val="54968C"/>
        </w:rPr>
        <w:t>Strategic</w:t>
      </w:r>
      <w:r>
        <w:rPr>
          <w:color w:val="54968C"/>
          <w:spacing w:val="-10"/>
        </w:rPr>
        <w:t> </w:t>
      </w:r>
      <w:r>
        <w:rPr>
          <w:color w:val="54968C"/>
        </w:rPr>
        <w:t>Discussion</w:t>
      </w:r>
      <w:r>
        <w:rPr>
          <w:color w:val="54968C"/>
          <w:spacing w:val="-9"/>
        </w:rPr>
        <w:t> </w:t>
      </w:r>
      <w:r>
        <w:rPr>
          <w:color w:val="54968C"/>
          <w:spacing w:val="-2"/>
        </w:rPr>
        <w:t>Questions</w:t>
      </w:r>
    </w:p>
    <w:p>
      <w:pPr>
        <w:spacing w:before="58"/>
        <w:ind w:left="182" w:right="88" w:firstLine="0"/>
        <w:jc w:val="left"/>
        <w:rPr>
          <w:i/>
          <w:sz w:val="20"/>
        </w:rPr>
      </w:pPr>
      <w:r>
        <w:rPr>
          <w:i/>
          <w:color w:val="777777"/>
          <w:sz w:val="20"/>
        </w:rPr>
        <w:t>This</w:t>
      </w:r>
      <w:r>
        <w:rPr>
          <w:i/>
          <w:color w:val="777777"/>
          <w:spacing w:val="-3"/>
          <w:sz w:val="20"/>
        </w:rPr>
        <w:t> </w:t>
      </w:r>
      <w:r>
        <w:rPr>
          <w:i/>
          <w:color w:val="777777"/>
          <w:sz w:val="20"/>
        </w:rPr>
        <w:t>document</w:t>
      </w:r>
      <w:r>
        <w:rPr>
          <w:i/>
          <w:color w:val="777777"/>
          <w:spacing w:val="-3"/>
          <w:sz w:val="20"/>
        </w:rPr>
        <w:t> </w:t>
      </w:r>
      <w:r>
        <w:rPr>
          <w:i/>
          <w:color w:val="777777"/>
          <w:sz w:val="20"/>
        </w:rPr>
        <w:t>may</w:t>
      </w:r>
      <w:r>
        <w:rPr>
          <w:i/>
          <w:color w:val="777777"/>
          <w:spacing w:val="-3"/>
          <w:sz w:val="20"/>
        </w:rPr>
        <w:t> </w:t>
      </w:r>
      <w:r>
        <w:rPr>
          <w:i/>
          <w:color w:val="777777"/>
          <w:sz w:val="20"/>
        </w:rPr>
        <w:t>be</w:t>
      </w:r>
      <w:r>
        <w:rPr>
          <w:i/>
          <w:color w:val="777777"/>
          <w:spacing w:val="-3"/>
          <w:sz w:val="20"/>
        </w:rPr>
        <w:t> </w:t>
      </w:r>
      <w:r>
        <w:rPr>
          <w:i/>
          <w:color w:val="777777"/>
          <w:sz w:val="20"/>
        </w:rPr>
        <w:t>used</w:t>
      </w:r>
      <w:r>
        <w:rPr>
          <w:i/>
          <w:color w:val="777777"/>
          <w:spacing w:val="-3"/>
          <w:sz w:val="20"/>
        </w:rPr>
        <w:t> </w:t>
      </w:r>
      <w:r>
        <w:rPr>
          <w:i/>
          <w:color w:val="777777"/>
          <w:sz w:val="20"/>
        </w:rPr>
        <w:t>as</w:t>
      </w:r>
      <w:r>
        <w:rPr>
          <w:i/>
          <w:color w:val="777777"/>
          <w:spacing w:val="-3"/>
          <w:sz w:val="20"/>
        </w:rPr>
        <w:t> </w:t>
      </w:r>
      <w:r>
        <w:rPr>
          <w:i/>
          <w:color w:val="777777"/>
          <w:sz w:val="20"/>
        </w:rPr>
        <w:t>a</w:t>
      </w:r>
      <w:r>
        <w:rPr>
          <w:i/>
          <w:color w:val="777777"/>
          <w:spacing w:val="-3"/>
          <w:sz w:val="20"/>
        </w:rPr>
        <w:t> </w:t>
      </w:r>
      <w:r>
        <w:rPr>
          <w:i/>
          <w:color w:val="777777"/>
          <w:sz w:val="20"/>
        </w:rPr>
        <w:t>working</w:t>
      </w:r>
      <w:r>
        <w:rPr>
          <w:i/>
          <w:color w:val="777777"/>
          <w:spacing w:val="-3"/>
          <w:sz w:val="20"/>
        </w:rPr>
        <w:t> </w:t>
      </w:r>
      <w:r>
        <w:rPr>
          <w:i/>
          <w:color w:val="777777"/>
          <w:sz w:val="20"/>
        </w:rPr>
        <w:t>draft</w:t>
      </w:r>
      <w:r>
        <w:rPr>
          <w:i/>
          <w:color w:val="777777"/>
          <w:spacing w:val="-3"/>
          <w:sz w:val="20"/>
        </w:rPr>
        <w:t> </w:t>
      </w:r>
      <w:r>
        <w:rPr>
          <w:i/>
          <w:color w:val="777777"/>
          <w:sz w:val="20"/>
        </w:rPr>
        <w:t>to</w:t>
      </w:r>
      <w:r>
        <w:rPr>
          <w:i/>
          <w:color w:val="777777"/>
          <w:spacing w:val="-3"/>
          <w:sz w:val="20"/>
        </w:rPr>
        <w:t> </w:t>
      </w:r>
      <w:r>
        <w:rPr>
          <w:i/>
          <w:color w:val="777777"/>
          <w:sz w:val="20"/>
        </w:rPr>
        <w:t>prepare</w:t>
      </w:r>
      <w:r>
        <w:rPr>
          <w:i/>
          <w:color w:val="777777"/>
          <w:spacing w:val="-3"/>
          <w:sz w:val="20"/>
        </w:rPr>
        <w:t> </w:t>
      </w:r>
      <w:r>
        <w:rPr>
          <w:i/>
          <w:color w:val="777777"/>
          <w:sz w:val="20"/>
        </w:rPr>
        <w:t>your</w:t>
      </w:r>
      <w:r>
        <w:rPr>
          <w:i/>
          <w:color w:val="777777"/>
          <w:spacing w:val="-3"/>
          <w:sz w:val="20"/>
        </w:rPr>
        <w:t> </w:t>
      </w:r>
      <w:r>
        <w:rPr>
          <w:i/>
          <w:color w:val="777777"/>
          <w:sz w:val="20"/>
        </w:rPr>
        <w:t>responses</w:t>
      </w:r>
      <w:r>
        <w:rPr>
          <w:i/>
          <w:color w:val="777777"/>
          <w:spacing w:val="-3"/>
          <w:sz w:val="20"/>
        </w:rPr>
        <w:t> </w:t>
      </w:r>
      <w:r>
        <w:rPr>
          <w:i/>
          <w:color w:val="777777"/>
          <w:sz w:val="20"/>
        </w:rPr>
        <w:t>prior</w:t>
      </w:r>
      <w:r>
        <w:rPr>
          <w:i/>
          <w:color w:val="777777"/>
          <w:spacing w:val="-3"/>
          <w:sz w:val="20"/>
        </w:rPr>
        <w:t> </w:t>
      </w:r>
      <w:r>
        <w:rPr>
          <w:i/>
          <w:color w:val="777777"/>
          <w:sz w:val="20"/>
        </w:rPr>
        <w:t>to</w:t>
      </w:r>
      <w:r>
        <w:rPr>
          <w:i/>
          <w:color w:val="777777"/>
          <w:spacing w:val="-3"/>
          <w:sz w:val="20"/>
        </w:rPr>
        <w:t> </w:t>
      </w:r>
      <w:r>
        <w:rPr>
          <w:i/>
          <w:color w:val="777777"/>
          <w:sz w:val="20"/>
        </w:rPr>
        <w:t>submission</w:t>
      </w:r>
      <w:r>
        <w:rPr>
          <w:i/>
          <w:color w:val="777777"/>
          <w:spacing w:val="-3"/>
          <w:sz w:val="20"/>
        </w:rPr>
        <w:t> </w:t>
      </w:r>
      <w:r>
        <w:rPr>
          <w:i/>
          <w:color w:val="777777"/>
          <w:sz w:val="20"/>
        </w:rPr>
        <w:t>through</w:t>
      </w:r>
      <w:r>
        <w:rPr>
          <w:i/>
          <w:color w:val="777777"/>
          <w:spacing w:val="-3"/>
          <w:sz w:val="20"/>
        </w:rPr>
        <w:t> </w:t>
      </w:r>
      <w:r>
        <w:rPr>
          <w:i/>
          <w:color w:val="777777"/>
          <w:sz w:val="20"/>
        </w:rPr>
        <w:t>the</w:t>
      </w:r>
      <w:r>
        <w:rPr>
          <w:i/>
          <w:color w:val="777777"/>
          <w:sz w:val="20"/>
        </w:rPr>
        <w:t> accompanying </w:t>
      </w:r>
      <w:r>
        <w:rPr>
          <w:b/>
          <w:i/>
          <w:color w:val="96607D"/>
          <w:sz w:val="20"/>
          <w:u w:val="single" w:color="96607D"/>
        </w:rPr>
        <w:t>online form</w:t>
      </w:r>
      <w:r>
        <w:rPr>
          <w:b/>
          <w:i/>
          <w:color w:val="777777"/>
          <w:sz w:val="20"/>
          <w:u w:val="none"/>
        </w:rPr>
        <w:t>. </w:t>
      </w:r>
      <w:r>
        <w:rPr>
          <w:i/>
          <w:color w:val="777777"/>
          <w:sz w:val="20"/>
          <w:u w:val="none"/>
        </w:rPr>
        <w:t>Please feel free to save or print a copy for your records.</w:t>
      </w:r>
    </w:p>
    <w:p>
      <w:pPr>
        <w:pStyle w:val="BodyText"/>
        <w:spacing w:before="183"/>
        <w:rPr>
          <w:i/>
          <w:sz w:val="20"/>
        </w:rPr>
      </w:pPr>
    </w:p>
    <w:tbl>
      <w:tblPr>
        <w:tblW w:w="0" w:type="auto"/>
        <w:jc w:val="left"/>
        <w:tblInd w:w="192" w:type="dxa"/>
        <w:tblBorders>
          <w:top w:val="single" w:sz="4" w:space="0" w:color="B0B0B0"/>
          <w:left w:val="single" w:sz="4" w:space="0" w:color="B0B0B0"/>
          <w:bottom w:val="single" w:sz="4" w:space="0" w:color="B0B0B0"/>
          <w:right w:val="single" w:sz="4" w:space="0" w:color="B0B0B0"/>
          <w:insideH w:val="single" w:sz="4" w:space="0" w:color="B0B0B0"/>
          <w:insideV w:val="single" w:sz="4" w:space="0" w:color="B0B0B0"/>
        </w:tblBorders>
        <w:tblLayout w:type="fixed"/>
        <w:tblCellMar>
          <w:top w:w="0" w:type="dxa"/>
          <w:left w:w="0" w:type="dxa"/>
          <w:bottom w:w="0" w:type="dxa"/>
          <w:right w:w="0" w:type="dxa"/>
        </w:tblCellMar>
        <w:tblLook w:val="01E0"/>
      </w:tblPr>
      <w:tblGrid>
        <w:gridCol w:w="3240"/>
        <w:gridCol w:w="3235"/>
        <w:gridCol w:w="3235"/>
      </w:tblGrid>
      <w:tr>
        <w:trPr>
          <w:trHeight w:val="263" w:hRule="atLeast"/>
        </w:trPr>
        <w:tc>
          <w:tcPr>
            <w:tcW w:w="3240" w:type="dxa"/>
            <w:shd w:val="clear" w:color="auto" w:fill="EAF1EF"/>
          </w:tcPr>
          <w:p>
            <w:pPr>
              <w:pStyle w:val="TableParagraph"/>
              <w:spacing w:before="41"/>
              <w:ind w:left="9"/>
              <w:rPr>
                <w:b/>
                <w:sz w:val="16"/>
              </w:rPr>
            </w:pPr>
            <w:r>
              <w:rPr>
                <w:b/>
                <w:color w:val="54968C"/>
                <w:sz w:val="16"/>
              </w:rPr>
              <w:t>Participant's</w:t>
            </w:r>
            <w:r>
              <w:rPr>
                <w:b/>
                <w:color w:val="54968C"/>
                <w:spacing w:val="-9"/>
                <w:sz w:val="16"/>
              </w:rPr>
              <w:t> </w:t>
            </w:r>
            <w:r>
              <w:rPr>
                <w:b/>
                <w:color w:val="54968C"/>
                <w:spacing w:val="-4"/>
                <w:sz w:val="16"/>
              </w:rPr>
              <w:t>Name</w:t>
            </w:r>
          </w:p>
        </w:tc>
        <w:tc>
          <w:tcPr>
            <w:tcW w:w="3235" w:type="dxa"/>
            <w:shd w:val="clear" w:color="auto" w:fill="EAF1EF"/>
          </w:tcPr>
          <w:p>
            <w:pPr>
              <w:pStyle w:val="TableParagraph"/>
              <w:spacing w:before="41"/>
              <w:ind w:left="4"/>
              <w:rPr>
                <w:b/>
                <w:sz w:val="16"/>
              </w:rPr>
            </w:pPr>
            <w:r>
              <w:rPr>
                <w:b/>
                <w:color w:val="54968C"/>
                <w:sz w:val="16"/>
              </w:rPr>
              <w:t>Credit</w:t>
            </w:r>
            <w:r>
              <w:rPr>
                <w:b/>
                <w:color w:val="54968C"/>
                <w:spacing w:val="-4"/>
                <w:sz w:val="16"/>
              </w:rPr>
              <w:t> </w:t>
            </w:r>
            <w:r>
              <w:rPr>
                <w:b/>
                <w:color w:val="54968C"/>
                <w:sz w:val="16"/>
              </w:rPr>
              <w:t>Union</w:t>
            </w:r>
            <w:r>
              <w:rPr>
                <w:b/>
                <w:color w:val="54968C"/>
                <w:spacing w:val="-4"/>
                <w:sz w:val="16"/>
              </w:rPr>
              <w:t> Name</w:t>
            </w:r>
          </w:p>
        </w:tc>
        <w:tc>
          <w:tcPr>
            <w:tcW w:w="3235" w:type="dxa"/>
            <w:shd w:val="clear" w:color="auto" w:fill="EAF1EF"/>
          </w:tcPr>
          <w:p>
            <w:pPr>
              <w:pStyle w:val="TableParagraph"/>
              <w:spacing w:before="41"/>
              <w:ind w:left="4"/>
              <w:rPr>
                <w:b/>
                <w:sz w:val="16"/>
              </w:rPr>
            </w:pPr>
            <w:r>
              <w:rPr>
                <w:b/>
                <w:color w:val="54968C"/>
                <w:sz w:val="16"/>
              </w:rPr>
              <w:t>City</w:t>
            </w:r>
            <w:r>
              <w:rPr>
                <w:b/>
                <w:color w:val="54968C"/>
                <w:spacing w:val="-2"/>
                <w:sz w:val="16"/>
              </w:rPr>
              <w:t> </w:t>
            </w:r>
            <w:r>
              <w:rPr>
                <w:b/>
                <w:color w:val="54968C"/>
                <w:sz w:val="16"/>
              </w:rPr>
              <w:t>/</w:t>
            </w:r>
            <w:r>
              <w:rPr>
                <w:b/>
                <w:color w:val="54968C"/>
                <w:spacing w:val="-1"/>
                <w:sz w:val="16"/>
              </w:rPr>
              <w:t> </w:t>
            </w:r>
            <w:r>
              <w:rPr>
                <w:b/>
                <w:color w:val="54968C"/>
                <w:spacing w:val="-2"/>
                <w:sz w:val="16"/>
              </w:rPr>
              <w:t>State</w:t>
            </w:r>
          </w:p>
        </w:tc>
      </w:tr>
      <w:tr>
        <w:trPr>
          <w:trHeight w:val="321" w:hRule="atLeast"/>
        </w:trPr>
        <w:tc>
          <w:tcPr>
            <w:tcW w:w="3240" w:type="dxa"/>
          </w:tcPr>
          <w:p>
            <w:pPr>
              <w:pStyle w:val="TableParagraph"/>
              <w:rPr>
                <w:rFonts w:ascii="Times New Roman"/>
                <w:sz w:val="20"/>
              </w:rPr>
            </w:pPr>
          </w:p>
        </w:tc>
        <w:tc>
          <w:tcPr>
            <w:tcW w:w="3235" w:type="dxa"/>
          </w:tcPr>
          <w:p>
            <w:pPr>
              <w:pStyle w:val="TableParagraph"/>
              <w:rPr>
                <w:rFonts w:ascii="Times New Roman"/>
                <w:sz w:val="20"/>
              </w:rPr>
            </w:pPr>
          </w:p>
        </w:tc>
        <w:tc>
          <w:tcPr>
            <w:tcW w:w="3235" w:type="dxa"/>
          </w:tcPr>
          <w:p>
            <w:pPr>
              <w:pStyle w:val="TableParagraph"/>
              <w:rPr>
                <w:rFonts w:ascii="Times New Roman"/>
                <w:sz w:val="20"/>
              </w:rPr>
            </w:pPr>
          </w:p>
        </w:tc>
      </w:tr>
    </w:tbl>
    <w:p>
      <w:pPr>
        <w:pStyle w:val="BodyText"/>
        <w:spacing w:before="158"/>
        <w:rPr>
          <w:i/>
        </w:rPr>
      </w:pPr>
    </w:p>
    <w:p>
      <w:pPr>
        <w:pStyle w:val="ListParagraph"/>
        <w:numPr>
          <w:ilvl w:val="0"/>
          <w:numId w:val="2"/>
        </w:numPr>
        <w:tabs>
          <w:tab w:pos="560" w:val="left" w:leader="none"/>
          <w:tab w:pos="562" w:val="left" w:leader="none"/>
        </w:tabs>
        <w:spacing w:line="240" w:lineRule="auto" w:before="0" w:after="0"/>
        <w:ind w:left="562" w:right="1107" w:hanging="380"/>
        <w:jc w:val="both"/>
        <w:rPr>
          <w:sz w:val="22"/>
        </w:rPr>
      </w:pPr>
      <w:r>
        <w:rPr>
          <w:color w:val="3A3A3A"/>
          <w:sz w:val="22"/>
        </w:rPr>
        <w:t>How are we ensuring our board receives cyber reporting that is clear, plain-language—understandable</w:t>
      </w:r>
      <w:r>
        <w:rPr>
          <w:color w:val="3A3A3A"/>
          <w:spacing w:val="-4"/>
          <w:sz w:val="22"/>
        </w:rPr>
        <w:t> </w:t>
      </w:r>
      <w:r>
        <w:rPr>
          <w:color w:val="3A3A3A"/>
          <w:sz w:val="22"/>
        </w:rPr>
        <w:t>metrics</w:t>
      </w:r>
      <w:r>
        <w:rPr>
          <w:color w:val="3A3A3A"/>
          <w:spacing w:val="-4"/>
          <w:sz w:val="22"/>
        </w:rPr>
        <w:t> </w:t>
      </w:r>
      <w:r>
        <w:rPr>
          <w:color w:val="3A3A3A"/>
          <w:sz w:val="22"/>
        </w:rPr>
        <w:t>that</w:t>
      </w:r>
      <w:r>
        <w:rPr>
          <w:color w:val="3A3A3A"/>
          <w:spacing w:val="-4"/>
          <w:sz w:val="22"/>
        </w:rPr>
        <w:t> </w:t>
      </w:r>
      <w:r>
        <w:rPr>
          <w:color w:val="3A3A3A"/>
          <w:sz w:val="22"/>
        </w:rPr>
        <w:t>highlight</w:t>
      </w:r>
      <w:r>
        <w:rPr>
          <w:color w:val="3A3A3A"/>
          <w:spacing w:val="-4"/>
          <w:sz w:val="22"/>
        </w:rPr>
        <w:t> </w:t>
      </w:r>
      <w:r>
        <w:rPr>
          <w:color w:val="3A3A3A"/>
          <w:sz w:val="22"/>
        </w:rPr>
        <w:t>trends,</w:t>
      </w:r>
      <w:r>
        <w:rPr>
          <w:color w:val="3A3A3A"/>
          <w:spacing w:val="-4"/>
          <w:sz w:val="22"/>
        </w:rPr>
        <w:t> </w:t>
      </w:r>
      <w:r>
        <w:rPr>
          <w:color w:val="3A3A3A"/>
          <w:sz w:val="22"/>
        </w:rPr>
        <w:t>vulnerabilities,</w:t>
      </w:r>
      <w:r>
        <w:rPr>
          <w:color w:val="3A3A3A"/>
          <w:spacing w:val="-4"/>
          <w:sz w:val="22"/>
        </w:rPr>
        <w:t> </w:t>
      </w:r>
      <w:r>
        <w:rPr>
          <w:color w:val="3A3A3A"/>
          <w:sz w:val="22"/>
        </w:rPr>
        <w:t>and</w:t>
      </w:r>
      <w:r>
        <w:rPr>
          <w:color w:val="3A3A3A"/>
          <w:spacing w:val="-4"/>
          <w:sz w:val="22"/>
        </w:rPr>
        <w:t> </w:t>
      </w:r>
      <w:r>
        <w:rPr>
          <w:color w:val="3A3A3A"/>
          <w:sz w:val="22"/>
        </w:rPr>
        <w:t>readiness</w:t>
      </w:r>
      <w:r>
        <w:rPr>
          <w:color w:val="3A3A3A"/>
          <w:spacing w:val="-4"/>
          <w:sz w:val="22"/>
        </w:rPr>
        <w:t> </w:t>
      </w:r>
      <w:r>
        <w:rPr>
          <w:color w:val="3A3A3A"/>
          <w:sz w:val="22"/>
        </w:rPr>
        <w:t>tied</w:t>
      </w:r>
      <w:r>
        <w:rPr>
          <w:color w:val="3A3A3A"/>
          <w:spacing w:val="-4"/>
          <w:sz w:val="22"/>
        </w:rPr>
        <w:t> </w:t>
      </w:r>
      <w:r>
        <w:rPr>
          <w:color w:val="3A3A3A"/>
          <w:sz w:val="22"/>
        </w:rPr>
        <w:t>to</w:t>
      </w:r>
      <w:r>
        <w:rPr>
          <w:color w:val="3A3A3A"/>
          <w:spacing w:val="-4"/>
          <w:sz w:val="22"/>
        </w:rPr>
        <w:t> </w:t>
      </w:r>
      <w:r>
        <w:rPr>
          <w:color w:val="3A3A3A"/>
          <w:sz w:val="22"/>
        </w:rPr>
        <w:t>risk decision-making—and not just technical activity?</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2960">
                <wp:simplePos x="0" y="0"/>
                <wp:positionH relativeFrom="page">
                  <wp:posOffset>783336</wp:posOffset>
                </wp:positionH>
                <wp:positionV relativeFrom="paragraph">
                  <wp:posOffset>207902</wp:posOffset>
                </wp:positionV>
                <wp:extent cx="6209030" cy="635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70293pt;width:488.88pt;height:.48pt;mso-position-horizontal-relative:page;mso-position-vertical-relative:paragraph;z-index:-15723520;mso-wrap-distance-left:0;mso-wrap-distance-right:0" id="docshape19" filled="true" fillcolor="#cccccc" stroked="false">
                <v:fill type="solid"/>
                <w10:wrap type="topAndBottom"/>
              </v:rect>
            </w:pict>
          </mc:Fallback>
        </mc:AlternateContent>
      </w:r>
    </w:p>
    <w:p>
      <w:pPr>
        <w:pStyle w:val="ListParagraph"/>
        <w:numPr>
          <w:ilvl w:val="0"/>
          <w:numId w:val="2"/>
        </w:numPr>
        <w:tabs>
          <w:tab w:pos="560" w:val="left" w:leader="none"/>
        </w:tabs>
        <w:spacing w:line="240" w:lineRule="auto" w:before="120" w:after="0"/>
        <w:ind w:left="560" w:right="0" w:hanging="378"/>
        <w:jc w:val="left"/>
        <w:rPr>
          <w:sz w:val="22"/>
        </w:rPr>
      </w:pPr>
      <w:r>
        <w:rPr>
          <w:color w:val="3A3A3A"/>
          <w:sz w:val="22"/>
        </w:rPr>
        <w:t>What</w:t>
      </w:r>
      <w:r>
        <w:rPr>
          <w:color w:val="3A3A3A"/>
          <w:spacing w:val="-7"/>
          <w:sz w:val="22"/>
        </w:rPr>
        <w:t> </w:t>
      </w:r>
      <w:r>
        <w:rPr>
          <w:color w:val="3A3A3A"/>
          <w:sz w:val="22"/>
        </w:rPr>
        <w:t>are</w:t>
      </w:r>
      <w:r>
        <w:rPr>
          <w:color w:val="3A3A3A"/>
          <w:spacing w:val="-4"/>
          <w:sz w:val="22"/>
        </w:rPr>
        <w:t> </w:t>
      </w:r>
      <w:r>
        <w:rPr>
          <w:color w:val="3A3A3A"/>
          <w:sz w:val="22"/>
        </w:rPr>
        <w:t>the</w:t>
      </w:r>
      <w:r>
        <w:rPr>
          <w:color w:val="3A3A3A"/>
          <w:spacing w:val="-4"/>
          <w:sz w:val="22"/>
        </w:rPr>
        <w:t> </w:t>
      </w:r>
      <w:r>
        <w:rPr>
          <w:color w:val="3A3A3A"/>
          <w:sz w:val="22"/>
        </w:rPr>
        <w:t>most</w:t>
      </w:r>
      <w:r>
        <w:rPr>
          <w:color w:val="3A3A3A"/>
          <w:spacing w:val="-5"/>
          <w:sz w:val="22"/>
        </w:rPr>
        <w:t> </w:t>
      </w:r>
      <w:r>
        <w:rPr>
          <w:color w:val="3A3A3A"/>
          <w:sz w:val="22"/>
        </w:rPr>
        <w:t>likely</w:t>
      </w:r>
      <w:r>
        <w:rPr>
          <w:color w:val="3A3A3A"/>
          <w:spacing w:val="-4"/>
          <w:sz w:val="22"/>
        </w:rPr>
        <w:t> </w:t>
      </w:r>
      <w:r>
        <w:rPr>
          <w:color w:val="3A3A3A"/>
          <w:sz w:val="22"/>
        </w:rPr>
        <w:t>cyberattack</w:t>
      </w:r>
      <w:r>
        <w:rPr>
          <w:color w:val="3A3A3A"/>
          <w:spacing w:val="-4"/>
          <w:sz w:val="22"/>
        </w:rPr>
        <w:t> </w:t>
      </w:r>
      <w:r>
        <w:rPr>
          <w:color w:val="3A3A3A"/>
          <w:sz w:val="22"/>
        </w:rPr>
        <w:t>paths</w:t>
      </w:r>
      <w:r>
        <w:rPr>
          <w:color w:val="3A3A3A"/>
          <w:spacing w:val="-4"/>
          <w:sz w:val="22"/>
        </w:rPr>
        <w:t> </w:t>
      </w:r>
      <w:r>
        <w:rPr>
          <w:color w:val="3A3A3A"/>
          <w:sz w:val="22"/>
        </w:rPr>
        <w:t>for</w:t>
      </w:r>
      <w:r>
        <w:rPr>
          <w:color w:val="3A3A3A"/>
          <w:spacing w:val="-5"/>
          <w:sz w:val="22"/>
        </w:rPr>
        <w:t> </w:t>
      </w:r>
      <w:r>
        <w:rPr>
          <w:color w:val="3A3A3A"/>
          <w:sz w:val="22"/>
        </w:rPr>
        <w:t>our</w:t>
      </w:r>
      <w:r>
        <w:rPr>
          <w:color w:val="3A3A3A"/>
          <w:spacing w:val="-4"/>
          <w:sz w:val="22"/>
        </w:rPr>
        <w:t> </w:t>
      </w:r>
      <w:r>
        <w:rPr>
          <w:color w:val="3A3A3A"/>
          <w:sz w:val="22"/>
        </w:rPr>
        <w:t>credit</w:t>
      </w:r>
      <w:r>
        <w:rPr>
          <w:color w:val="3A3A3A"/>
          <w:spacing w:val="-4"/>
          <w:sz w:val="22"/>
        </w:rPr>
        <w:t> </w:t>
      </w:r>
      <w:r>
        <w:rPr>
          <w:color w:val="3A3A3A"/>
          <w:sz w:val="22"/>
        </w:rPr>
        <w:t>union,</w:t>
      </w:r>
      <w:r>
        <w:rPr>
          <w:color w:val="3A3A3A"/>
          <w:spacing w:val="-4"/>
          <w:sz w:val="22"/>
        </w:rPr>
        <w:t> </w:t>
      </w:r>
      <w:r>
        <w:rPr>
          <w:color w:val="3A3A3A"/>
          <w:sz w:val="22"/>
        </w:rPr>
        <w:t>and</w:t>
      </w:r>
      <w:r>
        <w:rPr>
          <w:color w:val="3A3A3A"/>
          <w:spacing w:val="-5"/>
          <w:sz w:val="22"/>
        </w:rPr>
        <w:t> </w:t>
      </w:r>
      <w:r>
        <w:rPr>
          <w:color w:val="3A3A3A"/>
          <w:sz w:val="22"/>
        </w:rPr>
        <w:t>how</w:t>
      </w:r>
      <w:r>
        <w:rPr>
          <w:color w:val="3A3A3A"/>
          <w:spacing w:val="-4"/>
          <w:sz w:val="22"/>
        </w:rPr>
        <w:t> </w:t>
      </w:r>
      <w:r>
        <w:rPr>
          <w:color w:val="3A3A3A"/>
          <w:sz w:val="22"/>
        </w:rPr>
        <w:t>do</w:t>
      </w:r>
      <w:r>
        <w:rPr>
          <w:color w:val="3A3A3A"/>
          <w:spacing w:val="-4"/>
          <w:sz w:val="22"/>
        </w:rPr>
        <w:t> </w:t>
      </w:r>
      <w:r>
        <w:rPr>
          <w:color w:val="3A3A3A"/>
          <w:sz w:val="22"/>
        </w:rPr>
        <w:t>we</w:t>
      </w:r>
      <w:r>
        <w:rPr>
          <w:color w:val="3A3A3A"/>
          <w:spacing w:val="-4"/>
          <w:sz w:val="22"/>
        </w:rPr>
        <w:t> </w:t>
      </w:r>
      <w:r>
        <w:rPr>
          <w:color w:val="3A3A3A"/>
          <w:spacing w:val="-2"/>
          <w:sz w:val="22"/>
        </w:rPr>
        <w:t>know?</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3472">
                <wp:simplePos x="0" y="0"/>
                <wp:positionH relativeFrom="page">
                  <wp:posOffset>783336</wp:posOffset>
                </wp:positionH>
                <wp:positionV relativeFrom="paragraph">
                  <wp:posOffset>208100</wp:posOffset>
                </wp:positionV>
                <wp:extent cx="6209030" cy="635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5899pt;width:488.88pt;height:.48pt;mso-position-horizontal-relative:page;mso-position-vertical-relative:paragraph;z-index:-15723008;mso-wrap-distance-left:0;mso-wrap-distance-right:0" id="docshape20" filled="true" fillcolor="#cccccc" stroked="false">
                <v:fill type="solid"/>
                <w10:wrap type="topAndBottom"/>
              </v:rect>
            </w:pict>
          </mc:Fallback>
        </mc:AlternateContent>
      </w:r>
    </w:p>
    <w:p>
      <w:pPr>
        <w:pStyle w:val="ListParagraph"/>
        <w:numPr>
          <w:ilvl w:val="0"/>
          <w:numId w:val="2"/>
        </w:numPr>
        <w:tabs>
          <w:tab w:pos="560" w:val="left" w:leader="none"/>
          <w:tab w:pos="562" w:val="left" w:leader="none"/>
        </w:tabs>
        <w:spacing w:line="240" w:lineRule="auto" w:before="120" w:after="0"/>
        <w:ind w:left="562" w:right="647" w:hanging="380"/>
        <w:jc w:val="left"/>
        <w:rPr>
          <w:sz w:val="22"/>
        </w:rPr>
      </w:pPr>
      <w:r>
        <w:rPr>
          <w:color w:val="3A3A3A"/>
          <w:sz w:val="22"/>
        </w:rPr>
        <w:t>When</w:t>
      </w:r>
      <w:r>
        <w:rPr>
          <w:color w:val="3A3A3A"/>
          <w:spacing w:val="-3"/>
          <w:sz w:val="22"/>
        </w:rPr>
        <w:t> </w:t>
      </w:r>
      <w:r>
        <w:rPr>
          <w:color w:val="3A3A3A"/>
          <w:sz w:val="22"/>
        </w:rPr>
        <w:t>was</w:t>
      </w:r>
      <w:r>
        <w:rPr>
          <w:color w:val="3A3A3A"/>
          <w:spacing w:val="-3"/>
          <w:sz w:val="22"/>
        </w:rPr>
        <w:t> </w:t>
      </w:r>
      <w:r>
        <w:rPr>
          <w:color w:val="3A3A3A"/>
          <w:sz w:val="22"/>
        </w:rPr>
        <w:t>the</w:t>
      </w:r>
      <w:r>
        <w:rPr>
          <w:color w:val="3A3A3A"/>
          <w:spacing w:val="-3"/>
          <w:sz w:val="22"/>
        </w:rPr>
        <w:t> </w:t>
      </w:r>
      <w:r>
        <w:rPr>
          <w:color w:val="3A3A3A"/>
          <w:sz w:val="22"/>
        </w:rPr>
        <w:t>last</w:t>
      </w:r>
      <w:r>
        <w:rPr>
          <w:color w:val="3A3A3A"/>
          <w:spacing w:val="-3"/>
          <w:sz w:val="22"/>
        </w:rPr>
        <w:t> </w:t>
      </w:r>
      <w:r>
        <w:rPr>
          <w:color w:val="3A3A3A"/>
          <w:sz w:val="22"/>
        </w:rPr>
        <w:t>time</w:t>
      </w:r>
      <w:r>
        <w:rPr>
          <w:color w:val="3A3A3A"/>
          <w:spacing w:val="-3"/>
          <w:sz w:val="22"/>
        </w:rPr>
        <w:t> </w:t>
      </w:r>
      <w:r>
        <w:rPr>
          <w:color w:val="3A3A3A"/>
          <w:sz w:val="22"/>
        </w:rPr>
        <w:t>the</w:t>
      </w:r>
      <w:r>
        <w:rPr>
          <w:color w:val="3A3A3A"/>
          <w:spacing w:val="-3"/>
          <w:sz w:val="22"/>
        </w:rPr>
        <w:t> </w:t>
      </w:r>
      <w:r>
        <w:rPr>
          <w:color w:val="3A3A3A"/>
          <w:sz w:val="22"/>
        </w:rPr>
        <w:t>board</w:t>
      </w:r>
      <w:r>
        <w:rPr>
          <w:color w:val="3A3A3A"/>
          <w:spacing w:val="-3"/>
          <w:sz w:val="22"/>
        </w:rPr>
        <w:t> </w:t>
      </w:r>
      <w:r>
        <w:rPr>
          <w:color w:val="3A3A3A"/>
          <w:sz w:val="22"/>
        </w:rPr>
        <w:t>reviewed</w:t>
      </w:r>
      <w:r>
        <w:rPr>
          <w:color w:val="3A3A3A"/>
          <w:spacing w:val="-3"/>
          <w:sz w:val="22"/>
        </w:rPr>
        <w:t> </w:t>
      </w:r>
      <w:r>
        <w:rPr>
          <w:color w:val="3A3A3A"/>
          <w:sz w:val="22"/>
        </w:rPr>
        <w:t>or</w:t>
      </w:r>
      <w:r>
        <w:rPr>
          <w:color w:val="3A3A3A"/>
          <w:spacing w:val="-3"/>
          <w:sz w:val="22"/>
        </w:rPr>
        <w:t> </w:t>
      </w:r>
      <w:r>
        <w:rPr>
          <w:color w:val="3A3A3A"/>
          <w:sz w:val="22"/>
        </w:rPr>
        <w:t>participated</w:t>
      </w:r>
      <w:r>
        <w:rPr>
          <w:color w:val="3A3A3A"/>
          <w:spacing w:val="-3"/>
          <w:sz w:val="22"/>
        </w:rPr>
        <w:t> </w:t>
      </w:r>
      <w:r>
        <w:rPr>
          <w:color w:val="3A3A3A"/>
          <w:sz w:val="22"/>
        </w:rPr>
        <w:t>in</w:t>
      </w:r>
      <w:r>
        <w:rPr>
          <w:color w:val="3A3A3A"/>
          <w:spacing w:val="-3"/>
          <w:sz w:val="22"/>
        </w:rPr>
        <w:t> </w:t>
      </w:r>
      <w:r>
        <w:rPr>
          <w:color w:val="3A3A3A"/>
          <w:sz w:val="22"/>
        </w:rPr>
        <w:t>a</w:t>
      </w:r>
      <w:r>
        <w:rPr>
          <w:color w:val="3A3A3A"/>
          <w:spacing w:val="-3"/>
          <w:sz w:val="22"/>
        </w:rPr>
        <w:t> </w:t>
      </w:r>
      <w:r>
        <w:rPr>
          <w:color w:val="3A3A3A"/>
          <w:sz w:val="22"/>
        </w:rPr>
        <w:t>tabletop</w:t>
      </w:r>
      <w:r>
        <w:rPr>
          <w:color w:val="3A3A3A"/>
          <w:spacing w:val="-3"/>
          <w:sz w:val="22"/>
        </w:rPr>
        <w:t> </w:t>
      </w:r>
      <w:r>
        <w:rPr>
          <w:color w:val="3A3A3A"/>
          <w:sz w:val="22"/>
        </w:rPr>
        <w:t>exercise</w:t>
      </w:r>
      <w:r>
        <w:rPr>
          <w:color w:val="3A3A3A"/>
          <w:spacing w:val="-3"/>
          <w:sz w:val="22"/>
        </w:rPr>
        <w:t> </w:t>
      </w:r>
      <w:r>
        <w:rPr>
          <w:color w:val="3A3A3A"/>
          <w:sz w:val="22"/>
        </w:rPr>
        <w:t>or</w:t>
      </w:r>
      <w:r>
        <w:rPr>
          <w:color w:val="3A3A3A"/>
          <w:spacing w:val="-3"/>
          <w:sz w:val="22"/>
        </w:rPr>
        <w:t> </w:t>
      </w:r>
      <w:r>
        <w:rPr>
          <w:color w:val="3A3A3A"/>
          <w:sz w:val="22"/>
        </w:rPr>
        <w:t>incident response drill?</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3984">
                <wp:simplePos x="0" y="0"/>
                <wp:positionH relativeFrom="page">
                  <wp:posOffset>783336</wp:posOffset>
                </wp:positionH>
                <wp:positionV relativeFrom="paragraph">
                  <wp:posOffset>204817</wp:posOffset>
                </wp:positionV>
                <wp:extent cx="6209030" cy="635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22496;mso-wrap-distance-left:0;mso-wrap-distance-right:0" id="docshape21" filled="true" fillcolor="#cccccc" stroked="false">
                <v:fill type="solid"/>
                <w10:wrap type="topAndBottom"/>
              </v:rect>
            </w:pict>
          </mc:Fallback>
        </mc:AlternateContent>
      </w:r>
    </w:p>
    <w:p>
      <w:pPr>
        <w:pStyle w:val="ListParagraph"/>
        <w:numPr>
          <w:ilvl w:val="0"/>
          <w:numId w:val="2"/>
        </w:numPr>
        <w:tabs>
          <w:tab w:pos="560" w:val="left" w:leader="none"/>
          <w:tab w:pos="562" w:val="left" w:leader="none"/>
        </w:tabs>
        <w:spacing w:line="240" w:lineRule="auto" w:before="120" w:after="0"/>
        <w:ind w:left="562" w:right="183" w:hanging="380"/>
        <w:jc w:val="left"/>
        <w:rPr>
          <w:sz w:val="22"/>
        </w:rPr>
      </w:pPr>
      <w:r>
        <w:rPr>
          <w:color w:val="3A3A3A"/>
          <w:sz w:val="22"/>
        </w:rPr>
        <w:t>How</w:t>
      </w:r>
      <w:r>
        <w:rPr>
          <w:color w:val="3A3A3A"/>
          <w:spacing w:val="-3"/>
          <w:sz w:val="22"/>
        </w:rPr>
        <w:t> </w:t>
      </w:r>
      <w:r>
        <w:rPr>
          <w:color w:val="3A3A3A"/>
          <w:sz w:val="22"/>
        </w:rPr>
        <w:t>confident</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in</w:t>
      </w:r>
      <w:r>
        <w:rPr>
          <w:color w:val="3A3A3A"/>
          <w:spacing w:val="-3"/>
          <w:sz w:val="22"/>
        </w:rPr>
        <w:t> </w:t>
      </w:r>
      <w:r>
        <w:rPr>
          <w:color w:val="3A3A3A"/>
          <w:sz w:val="22"/>
        </w:rPr>
        <w:t>our</w:t>
      </w:r>
      <w:r>
        <w:rPr>
          <w:color w:val="3A3A3A"/>
          <w:spacing w:val="-3"/>
          <w:sz w:val="22"/>
        </w:rPr>
        <w:t> </w:t>
      </w:r>
      <w:r>
        <w:rPr>
          <w:color w:val="3A3A3A"/>
          <w:sz w:val="22"/>
        </w:rPr>
        <w:t>vendor</w:t>
      </w:r>
      <w:r>
        <w:rPr>
          <w:color w:val="3A3A3A"/>
          <w:spacing w:val="-3"/>
          <w:sz w:val="22"/>
        </w:rPr>
        <w:t> </w:t>
      </w:r>
      <w:r>
        <w:rPr>
          <w:color w:val="3A3A3A"/>
          <w:sz w:val="22"/>
        </w:rPr>
        <w:t>oversight,</w:t>
      </w:r>
      <w:r>
        <w:rPr>
          <w:color w:val="3A3A3A"/>
          <w:spacing w:val="-3"/>
          <w:sz w:val="22"/>
        </w:rPr>
        <w:t> </w:t>
      </w:r>
      <w:r>
        <w:rPr>
          <w:color w:val="3A3A3A"/>
          <w:sz w:val="22"/>
        </w:rPr>
        <w:t>especially</w:t>
      </w:r>
      <w:r>
        <w:rPr>
          <w:color w:val="3A3A3A"/>
          <w:spacing w:val="-3"/>
          <w:sz w:val="22"/>
        </w:rPr>
        <w:t> </w:t>
      </w:r>
      <w:r>
        <w:rPr>
          <w:color w:val="3A3A3A"/>
          <w:sz w:val="22"/>
        </w:rPr>
        <w:t>for</w:t>
      </w:r>
      <w:r>
        <w:rPr>
          <w:color w:val="3A3A3A"/>
          <w:spacing w:val="-3"/>
          <w:sz w:val="22"/>
        </w:rPr>
        <w:t> </w:t>
      </w:r>
      <w:r>
        <w:rPr>
          <w:color w:val="3A3A3A"/>
          <w:sz w:val="22"/>
        </w:rPr>
        <w:t>cloud</w:t>
      </w:r>
      <w:r>
        <w:rPr>
          <w:color w:val="3A3A3A"/>
          <w:spacing w:val="-3"/>
          <w:sz w:val="22"/>
        </w:rPr>
        <w:t> </w:t>
      </w:r>
      <w:r>
        <w:rPr>
          <w:color w:val="3A3A3A"/>
          <w:sz w:val="22"/>
        </w:rPr>
        <w:t>services,</w:t>
      </w:r>
      <w:r>
        <w:rPr>
          <w:color w:val="3A3A3A"/>
          <w:spacing w:val="-3"/>
          <w:sz w:val="22"/>
        </w:rPr>
        <w:t> </w:t>
      </w:r>
      <w:r>
        <w:rPr>
          <w:color w:val="3A3A3A"/>
          <w:sz w:val="22"/>
        </w:rPr>
        <w:t>core</w:t>
      </w:r>
      <w:r>
        <w:rPr>
          <w:color w:val="3A3A3A"/>
          <w:spacing w:val="-3"/>
          <w:sz w:val="22"/>
        </w:rPr>
        <w:t> </w:t>
      </w:r>
      <w:r>
        <w:rPr>
          <w:color w:val="3A3A3A"/>
          <w:sz w:val="22"/>
        </w:rPr>
        <w:t>processors,</w:t>
      </w:r>
      <w:r>
        <w:rPr>
          <w:color w:val="3A3A3A"/>
          <w:spacing w:val="-3"/>
          <w:sz w:val="22"/>
        </w:rPr>
        <w:t> </w:t>
      </w:r>
      <w:r>
        <w:rPr>
          <w:color w:val="3A3A3A"/>
          <w:sz w:val="22"/>
        </w:rPr>
        <w:t>and fintech partners?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4496">
                <wp:simplePos x="0" y="0"/>
                <wp:positionH relativeFrom="page">
                  <wp:posOffset>783336</wp:posOffset>
                </wp:positionH>
                <wp:positionV relativeFrom="paragraph">
                  <wp:posOffset>207865</wp:posOffset>
                </wp:positionV>
                <wp:extent cx="6209030" cy="635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21984;mso-wrap-distance-left:0;mso-wrap-distance-right:0" id="docshape22" filled="true" fillcolor="#cccccc" stroked="false">
                <v:fill type="solid"/>
                <w10:wrap type="topAndBottom"/>
              </v:rect>
            </w:pict>
          </mc:Fallback>
        </mc:AlternateContent>
      </w:r>
    </w:p>
    <w:p>
      <w:pPr>
        <w:pStyle w:val="ListParagraph"/>
        <w:numPr>
          <w:ilvl w:val="0"/>
          <w:numId w:val="2"/>
        </w:numPr>
        <w:tabs>
          <w:tab w:pos="560" w:val="left" w:leader="none"/>
          <w:tab w:pos="562" w:val="left" w:leader="none"/>
        </w:tabs>
        <w:spacing w:line="240" w:lineRule="auto" w:before="120" w:after="0"/>
        <w:ind w:left="562" w:right="402" w:hanging="380"/>
        <w:jc w:val="left"/>
        <w:rPr>
          <w:sz w:val="22"/>
        </w:rPr>
      </w:pPr>
      <w:r>
        <w:rPr>
          <w:color w:val="3A3A3A"/>
          <w:sz w:val="22"/>
        </w:rPr>
        <w:t>What</w:t>
      </w:r>
      <w:r>
        <w:rPr>
          <w:color w:val="3A3A3A"/>
          <w:spacing w:val="-3"/>
          <w:sz w:val="22"/>
        </w:rPr>
        <w:t> </w:t>
      </w:r>
      <w:r>
        <w:rPr>
          <w:color w:val="3A3A3A"/>
          <w:sz w:val="22"/>
        </w:rPr>
        <w:t>thresholds</w:t>
      </w:r>
      <w:r>
        <w:rPr>
          <w:color w:val="3A3A3A"/>
          <w:spacing w:val="-3"/>
          <w:sz w:val="22"/>
        </w:rPr>
        <w:t> </w:t>
      </w:r>
      <w:r>
        <w:rPr>
          <w:color w:val="3A3A3A"/>
          <w:sz w:val="22"/>
        </w:rPr>
        <w:t>or</w:t>
      </w:r>
      <w:r>
        <w:rPr>
          <w:color w:val="3A3A3A"/>
          <w:spacing w:val="-3"/>
          <w:sz w:val="22"/>
        </w:rPr>
        <w:t> </w:t>
      </w:r>
      <w:r>
        <w:rPr>
          <w:color w:val="3A3A3A"/>
          <w:sz w:val="22"/>
        </w:rPr>
        <w:t>indicators</w:t>
      </w:r>
      <w:r>
        <w:rPr>
          <w:color w:val="3A3A3A"/>
          <w:spacing w:val="-3"/>
          <w:sz w:val="22"/>
        </w:rPr>
        <w:t> </w:t>
      </w:r>
      <w:r>
        <w:rPr>
          <w:color w:val="3A3A3A"/>
          <w:sz w:val="22"/>
        </w:rPr>
        <w:t>should</w:t>
      </w:r>
      <w:r>
        <w:rPr>
          <w:color w:val="3A3A3A"/>
          <w:spacing w:val="-3"/>
          <w:sz w:val="22"/>
        </w:rPr>
        <w:t> </w:t>
      </w:r>
      <w:r>
        <w:rPr>
          <w:color w:val="3A3A3A"/>
          <w:sz w:val="22"/>
        </w:rPr>
        <w:t>trigger</w:t>
      </w:r>
      <w:r>
        <w:rPr>
          <w:color w:val="3A3A3A"/>
          <w:spacing w:val="-3"/>
          <w:sz w:val="22"/>
        </w:rPr>
        <w:t> </w:t>
      </w:r>
      <w:r>
        <w:rPr>
          <w:color w:val="3A3A3A"/>
          <w:sz w:val="22"/>
        </w:rPr>
        <w:t>board-level</w:t>
      </w:r>
      <w:r>
        <w:rPr>
          <w:color w:val="3A3A3A"/>
          <w:spacing w:val="-3"/>
          <w:sz w:val="22"/>
        </w:rPr>
        <w:t> </w:t>
      </w:r>
      <w:r>
        <w:rPr>
          <w:color w:val="3A3A3A"/>
          <w:sz w:val="22"/>
        </w:rPr>
        <w:t>action</w:t>
      </w:r>
      <w:r>
        <w:rPr>
          <w:color w:val="3A3A3A"/>
          <w:spacing w:val="-3"/>
          <w:sz w:val="22"/>
        </w:rPr>
        <w:t> </w:t>
      </w:r>
      <w:r>
        <w:rPr>
          <w:color w:val="3A3A3A"/>
          <w:sz w:val="22"/>
        </w:rPr>
        <w:t>or</w:t>
      </w:r>
      <w:r>
        <w:rPr>
          <w:color w:val="3A3A3A"/>
          <w:spacing w:val="-3"/>
          <w:sz w:val="22"/>
        </w:rPr>
        <w:t> </w:t>
      </w:r>
      <w:r>
        <w:rPr>
          <w:color w:val="3A3A3A"/>
          <w:sz w:val="22"/>
        </w:rPr>
        <w:t>a</w:t>
      </w:r>
      <w:r>
        <w:rPr>
          <w:color w:val="3A3A3A"/>
          <w:spacing w:val="-3"/>
          <w:sz w:val="22"/>
        </w:rPr>
        <w:t> </w:t>
      </w:r>
      <w:r>
        <w:rPr>
          <w:color w:val="3A3A3A"/>
          <w:sz w:val="22"/>
        </w:rPr>
        <w:t>reassessment</w:t>
      </w:r>
      <w:r>
        <w:rPr>
          <w:color w:val="3A3A3A"/>
          <w:spacing w:val="-3"/>
          <w:sz w:val="22"/>
        </w:rPr>
        <w:t> </w:t>
      </w:r>
      <w:r>
        <w:rPr>
          <w:color w:val="3A3A3A"/>
          <w:sz w:val="22"/>
        </w:rPr>
        <w:t>of</w:t>
      </w:r>
      <w:r>
        <w:rPr>
          <w:color w:val="3A3A3A"/>
          <w:spacing w:val="-3"/>
          <w:sz w:val="22"/>
        </w:rPr>
        <w:t> </w:t>
      </w:r>
      <w:r>
        <w:rPr>
          <w:color w:val="3A3A3A"/>
          <w:sz w:val="22"/>
        </w:rPr>
        <w:t>our</w:t>
      </w:r>
      <w:r>
        <w:rPr>
          <w:color w:val="3A3A3A"/>
          <w:spacing w:val="-3"/>
          <w:sz w:val="22"/>
        </w:rPr>
        <w:t> </w:t>
      </w:r>
      <w:r>
        <w:rPr>
          <w:color w:val="3A3A3A"/>
          <w:sz w:val="22"/>
        </w:rPr>
        <w:t>cyber </w:t>
      </w:r>
      <w:r>
        <w:rPr>
          <w:color w:val="3A3A3A"/>
          <w:spacing w:val="-2"/>
          <w:sz w:val="22"/>
        </w:rPr>
        <w:t>posture?</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5008">
                <wp:simplePos x="0" y="0"/>
                <wp:positionH relativeFrom="page">
                  <wp:posOffset>783336</wp:posOffset>
                </wp:positionH>
                <wp:positionV relativeFrom="paragraph">
                  <wp:posOffset>207865</wp:posOffset>
                </wp:positionV>
                <wp:extent cx="6209030" cy="635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21472;mso-wrap-distance-left:0;mso-wrap-distance-right:0" id="docshape23" filled="true" fillcolor="#cccccc" stroked="false">
                <v:fill type="solid"/>
                <w10:wrap type="topAndBottom"/>
              </v:rect>
            </w:pict>
          </mc:Fallback>
        </mc:AlternateContent>
      </w:r>
    </w:p>
    <w:p>
      <w:pPr>
        <w:pStyle w:val="ListParagraph"/>
        <w:numPr>
          <w:ilvl w:val="0"/>
          <w:numId w:val="2"/>
        </w:numPr>
        <w:tabs>
          <w:tab w:pos="560" w:val="left" w:leader="none"/>
          <w:tab w:pos="562" w:val="left" w:leader="none"/>
        </w:tabs>
        <w:spacing w:line="240" w:lineRule="auto" w:before="120" w:after="0"/>
        <w:ind w:left="562" w:right="220" w:hanging="380"/>
        <w:jc w:val="left"/>
        <w:rPr>
          <w:sz w:val="22"/>
        </w:rPr>
      </w:pPr>
      <w:r>
        <w:rPr>
          <w:color w:val="3A3A3A"/>
          <w:sz w:val="22"/>
        </w:rPr>
        <w:t>How</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treating</w:t>
      </w:r>
      <w:r>
        <w:rPr>
          <w:color w:val="3A3A3A"/>
          <w:spacing w:val="-3"/>
          <w:sz w:val="22"/>
        </w:rPr>
        <w:t> </w:t>
      </w:r>
      <w:r>
        <w:rPr>
          <w:color w:val="3A3A3A"/>
          <w:sz w:val="22"/>
        </w:rPr>
        <w:t>cybersecurity</w:t>
      </w:r>
      <w:r>
        <w:rPr>
          <w:color w:val="3A3A3A"/>
          <w:spacing w:val="-3"/>
          <w:sz w:val="22"/>
        </w:rPr>
        <w:t> </w:t>
      </w:r>
      <w:r>
        <w:rPr>
          <w:color w:val="3A3A3A"/>
          <w:sz w:val="22"/>
        </w:rPr>
        <w:t>as</w:t>
      </w:r>
      <w:r>
        <w:rPr>
          <w:color w:val="3A3A3A"/>
          <w:spacing w:val="-3"/>
          <w:sz w:val="22"/>
        </w:rPr>
        <w:t> </w:t>
      </w:r>
      <w:r>
        <w:rPr>
          <w:color w:val="3A3A3A"/>
          <w:sz w:val="22"/>
        </w:rPr>
        <w:t>a</w:t>
      </w:r>
      <w:r>
        <w:rPr>
          <w:color w:val="3A3A3A"/>
          <w:spacing w:val="-3"/>
          <w:sz w:val="22"/>
        </w:rPr>
        <w:t> </w:t>
      </w:r>
      <w:r>
        <w:rPr>
          <w:color w:val="3A3A3A"/>
          <w:sz w:val="22"/>
        </w:rPr>
        <w:t>strategic,</w:t>
      </w:r>
      <w:r>
        <w:rPr>
          <w:color w:val="3A3A3A"/>
          <w:spacing w:val="-3"/>
          <w:sz w:val="22"/>
        </w:rPr>
        <w:t> </w:t>
      </w:r>
      <w:r>
        <w:rPr>
          <w:color w:val="3A3A3A"/>
          <w:sz w:val="22"/>
        </w:rPr>
        <w:t>enterprise-wide</w:t>
      </w:r>
      <w:r>
        <w:rPr>
          <w:color w:val="3A3A3A"/>
          <w:spacing w:val="-3"/>
          <w:sz w:val="22"/>
        </w:rPr>
        <w:t> </w:t>
      </w:r>
      <w:r>
        <w:rPr>
          <w:color w:val="3A3A3A"/>
          <w:sz w:val="22"/>
        </w:rPr>
        <w:t>risk</w:t>
      </w:r>
      <w:r>
        <w:rPr>
          <w:color w:val="3A3A3A"/>
          <w:spacing w:val="-3"/>
          <w:sz w:val="22"/>
        </w:rPr>
        <w:t> </w:t>
      </w:r>
      <w:r>
        <w:rPr>
          <w:color w:val="3A3A3A"/>
          <w:sz w:val="22"/>
        </w:rPr>
        <w:t>rather</w:t>
      </w:r>
      <w:r>
        <w:rPr>
          <w:color w:val="3A3A3A"/>
          <w:spacing w:val="-3"/>
          <w:sz w:val="22"/>
        </w:rPr>
        <w:t> </w:t>
      </w:r>
      <w:r>
        <w:rPr>
          <w:color w:val="3A3A3A"/>
          <w:sz w:val="22"/>
        </w:rPr>
        <w:t>than</w:t>
      </w:r>
      <w:r>
        <w:rPr>
          <w:color w:val="3A3A3A"/>
          <w:spacing w:val="-3"/>
          <w:sz w:val="22"/>
        </w:rPr>
        <w:t> </w:t>
      </w:r>
      <w:r>
        <w:rPr>
          <w:color w:val="3A3A3A"/>
          <w:sz w:val="22"/>
        </w:rPr>
        <w:t>an</w:t>
      </w:r>
      <w:r>
        <w:rPr>
          <w:color w:val="3A3A3A"/>
          <w:spacing w:val="-3"/>
          <w:sz w:val="22"/>
        </w:rPr>
        <w:t> </w:t>
      </w:r>
      <w:r>
        <w:rPr>
          <w:color w:val="3A3A3A"/>
          <w:sz w:val="22"/>
        </w:rPr>
        <w:t>operational issue delegated entirely to IT?</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5520">
                <wp:simplePos x="0" y="0"/>
                <wp:positionH relativeFrom="page">
                  <wp:posOffset>783336</wp:posOffset>
                </wp:positionH>
                <wp:positionV relativeFrom="paragraph">
                  <wp:posOffset>204817</wp:posOffset>
                </wp:positionV>
                <wp:extent cx="6209030" cy="635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20960;mso-wrap-distance-left:0;mso-wrap-distance-right:0" id="docshape24" filled="true" fillcolor="#cccccc" stroked="false">
                <v:fill type="solid"/>
                <w10:wrap type="topAndBottom"/>
              </v:rect>
            </w:pict>
          </mc:Fallback>
        </mc:AlternateContent>
      </w:r>
    </w:p>
    <w:p>
      <w:pPr>
        <w:pStyle w:val="ListParagraph"/>
        <w:numPr>
          <w:ilvl w:val="0"/>
          <w:numId w:val="2"/>
        </w:numPr>
        <w:tabs>
          <w:tab w:pos="560" w:val="left" w:leader="none"/>
          <w:tab w:pos="562" w:val="left" w:leader="none"/>
        </w:tabs>
        <w:spacing w:line="240" w:lineRule="auto" w:before="120" w:after="0"/>
        <w:ind w:left="562" w:right="514" w:hanging="380"/>
        <w:jc w:val="left"/>
        <w:rPr>
          <w:sz w:val="22"/>
        </w:rPr>
      </w:pP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have</w:t>
      </w:r>
      <w:r>
        <w:rPr>
          <w:color w:val="3A3A3A"/>
          <w:spacing w:val="-3"/>
          <w:sz w:val="22"/>
        </w:rPr>
        <w:t> </w:t>
      </w:r>
      <w:r>
        <w:rPr>
          <w:color w:val="3A3A3A"/>
          <w:sz w:val="22"/>
        </w:rPr>
        <w:t>a</w:t>
      </w:r>
      <w:r>
        <w:rPr>
          <w:color w:val="3A3A3A"/>
          <w:spacing w:val="-3"/>
          <w:sz w:val="22"/>
        </w:rPr>
        <w:t> </w:t>
      </w:r>
      <w:r>
        <w:rPr>
          <w:color w:val="3A3A3A"/>
          <w:sz w:val="22"/>
        </w:rPr>
        <w:t>clear</w:t>
      </w:r>
      <w:r>
        <w:rPr>
          <w:color w:val="3A3A3A"/>
          <w:spacing w:val="-3"/>
          <w:sz w:val="22"/>
        </w:rPr>
        <w:t> </w:t>
      </w:r>
      <w:r>
        <w:rPr>
          <w:color w:val="3A3A3A"/>
          <w:sz w:val="22"/>
        </w:rPr>
        <w:t>understanding</w:t>
      </w:r>
      <w:r>
        <w:rPr>
          <w:color w:val="3A3A3A"/>
          <w:spacing w:val="-3"/>
          <w:sz w:val="22"/>
        </w:rPr>
        <w:t> </w:t>
      </w:r>
      <w:r>
        <w:rPr>
          <w:color w:val="3A3A3A"/>
          <w:sz w:val="22"/>
        </w:rPr>
        <w:t>of</w:t>
      </w:r>
      <w:r>
        <w:rPr>
          <w:color w:val="3A3A3A"/>
          <w:spacing w:val="-3"/>
          <w:sz w:val="22"/>
        </w:rPr>
        <w:t> </w:t>
      </w:r>
      <w:r>
        <w:rPr>
          <w:color w:val="3A3A3A"/>
          <w:sz w:val="22"/>
        </w:rPr>
        <w:t>our</w:t>
      </w:r>
      <w:r>
        <w:rPr>
          <w:color w:val="3A3A3A"/>
          <w:spacing w:val="-3"/>
          <w:sz w:val="22"/>
        </w:rPr>
        <w:t> </w:t>
      </w:r>
      <w:r>
        <w:rPr>
          <w:color w:val="3A3A3A"/>
          <w:sz w:val="22"/>
        </w:rPr>
        <w:t>cyber</w:t>
      </w:r>
      <w:r>
        <w:rPr>
          <w:color w:val="3A3A3A"/>
          <w:spacing w:val="-3"/>
          <w:sz w:val="22"/>
        </w:rPr>
        <w:t> </w:t>
      </w:r>
      <w:r>
        <w:rPr>
          <w:color w:val="3A3A3A"/>
          <w:sz w:val="22"/>
        </w:rPr>
        <w:t>risk</w:t>
      </w:r>
      <w:r>
        <w:rPr>
          <w:color w:val="3A3A3A"/>
          <w:spacing w:val="-3"/>
          <w:sz w:val="22"/>
        </w:rPr>
        <w:t> </w:t>
      </w:r>
      <w:r>
        <w:rPr>
          <w:color w:val="3A3A3A"/>
          <w:sz w:val="22"/>
        </w:rPr>
        <w:t>appetite</w:t>
      </w:r>
      <w:r>
        <w:rPr>
          <w:color w:val="3A3A3A"/>
          <w:spacing w:val="-3"/>
          <w:sz w:val="22"/>
        </w:rPr>
        <w:t> </w:t>
      </w:r>
      <w:r>
        <w:rPr>
          <w:color w:val="3A3A3A"/>
          <w:sz w:val="22"/>
        </w:rPr>
        <w:t>and</w:t>
      </w:r>
      <w:r>
        <w:rPr>
          <w:color w:val="3A3A3A"/>
          <w:spacing w:val="-3"/>
          <w:sz w:val="22"/>
        </w:rPr>
        <w:t> </w:t>
      </w:r>
      <w:r>
        <w:rPr>
          <w:color w:val="3A3A3A"/>
          <w:sz w:val="22"/>
        </w:rPr>
        <w:t>how</w:t>
      </w:r>
      <w:r>
        <w:rPr>
          <w:color w:val="3A3A3A"/>
          <w:spacing w:val="-3"/>
          <w:sz w:val="22"/>
        </w:rPr>
        <w:t> </w:t>
      </w:r>
      <w:r>
        <w:rPr>
          <w:color w:val="3A3A3A"/>
          <w:sz w:val="22"/>
        </w:rPr>
        <w:t>it</w:t>
      </w:r>
      <w:r>
        <w:rPr>
          <w:color w:val="3A3A3A"/>
          <w:spacing w:val="-3"/>
          <w:sz w:val="22"/>
        </w:rPr>
        <w:t> </w:t>
      </w:r>
      <w:r>
        <w:rPr>
          <w:color w:val="3A3A3A"/>
          <w:sz w:val="22"/>
        </w:rPr>
        <w:t>aligns</w:t>
      </w:r>
      <w:r>
        <w:rPr>
          <w:color w:val="3A3A3A"/>
          <w:spacing w:val="-3"/>
          <w:sz w:val="22"/>
        </w:rPr>
        <w:t> </w:t>
      </w:r>
      <w:r>
        <w:rPr>
          <w:color w:val="3A3A3A"/>
          <w:sz w:val="22"/>
        </w:rPr>
        <w:t>with</w:t>
      </w:r>
      <w:r>
        <w:rPr>
          <w:color w:val="3A3A3A"/>
          <w:spacing w:val="-3"/>
          <w:sz w:val="22"/>
        </w:rPr>
        <w:t> </w:t>
      </w:r>
      <w:r>
        <w:rPr>
          <w:color w:val="3A3A3A"/>
          <w:sz w:val="22"/>
        </w:rPr>
        <w:t>our</w:t>
      </w:r>
      <w:r>
        <w:rPr>
          <w:color w:val="3A3A3A"/>
          <w:spacing w:val="-3"/>
          <w:sz w:val="22"/>
        </w:rPr>
        <w:t> </w:t>
      </w:r>
      <w:r>
        <w:rPr>
          <w:color w:val="3A3A3A"/>
          <w:sz w:val="22"/>
        </w:rPr>
        <w:t>digital </w:t>
      </w:r>
      <w:r>
        <w:rPr>
          <w:color w:val="3A3A3A"/>
          <w:spacing w:val="-2"/>
          <w:sz w:val="22"/>
        </w:rPr>
        <w:t>strategy?</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6032">
                <wp:simplePos x="0" y="0"/>
                <wp:positionH relativeFrom="page">
                  <wp:posOffset>783336</wp:posOffset>
                </wp:positionH>
                <wp:positionV relativeFrom="paragraph">
                  <wp:posOffset>207865</wp:posOffset>
                </wp:positionV>
                <wp:extent cx="6209030" cy="635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44pt;width:488.88pt;height:.48pt;mso-position-horizontal-relative:page;mso-position-vertical-relative:paragraph;z-index:-15720448;mso-wrap-distance-left:0;mso-wrap-distance-right:0" id="docshape25" filled="true" fillcolor="#cccccc" stroked="false">
                <v:fill type="solid"/>
                <w10:wrap type="topAndBottom"/>
              </v:rect>
            </w:pict>
          </mc:Fallback>
        </mc:AlternateContent>
      </w:r>
    </w:p>
    <w:p>
      <w:pPr>
        <w:pStyle w:val="BodyText"/>
        <w:spacing w:after="0"/>
        <w:rPr>
          <w:sz w:val="20"/>
        </w:rPr>
        <w:sectPr>
          <w:pgSz w:w="12240" w:h="15840"/>
          <w:pgMar w:header="1080" w:footer="1026" w:top="1680" w:bottom="1220" w:left="1080" w:right="1080"/>
        </w:sectPr>
      </w:pPr>
    </w:p>
    <w:p>
      <w:pPr>
        <w:pStyle w:val="BodyText"/>
        <w:spacing w:line="360" w:lineRule="auto" w:before="240"/>
        <w:ind w:left="182" w:right="88"/>
      </w:pPr>
      <w:r>
        <w:rPr>
          <w:color w:val="3A3A3A"/>
        </w:rPr>
        <w:t>Governance</w:t>
      </w:r>
      <w:r>
        <w:rPr>
          <w:color w:val="3A3A3A"/>
          <w:spacing w:val="-4"/>
        </w:rPr>
        <w:t> </w:t>
      </w:r>
      <w:r>
        <w:rPr>
          <w:color w:val="3A3A3A"/>
        </w:rPr>
        <w:t>excellence</w:t>
      </w:r>
      <w:r>
        <w:rPr>
          <w:color w:val="3A3A3A"/>
          <w:spacing w:val="-4"/>
        </w:rPr>
        <w:t> </w:t>
      </w:r>
      <w:r>
        <w:rPr>
          <w:color w:val="3A3A3A"/>
        </w:rPr>
        <w:t>rests</w:t>
      </w:r>
      <w:r>
        <w:rPr>
          <w:color w:val="3A3A3A"/>
          <w:spacing w:val="-4"/>
        </w:rPr>
        <w:t> </w:t>
      </w:r>
      <w:r>
        <w:rPr>
          <w:color w:val="3A3A3A"/>
        </w:rPr>
        <w:t>on</w:t>
      </w:r>
      <w:r>
        <w:rPr>
          <w:color w:val="3A3A3A"/>
          <w:spacing w:val="-4"/>
        </w:rPr>
        <w:t> </w:t>
      </w:r>
      <w:r>
        <w:rPr>
          <w:color w:val="3A3A3A"/>
        </w:rPr>
        <w:t>a</w:t>
      </w:r>
      <w:r>
        <w:rPr>
          <w:color w:val="3A3A3A"/>
          <w:spacing w:val="-4"/>
        </w:rPr>
        <w:t> </w:t>
      </w:r>
      <w:r>
        <w:rPr>
          <w:color w:val="3A3A3A"/>
        </w:rPr>
        <w:t>disciplined,</w:t>
      </w:r>
      <w:r>
        <w:rPr>
          <w:color w:val="3A3A3A"/>
          <w:spacing w:val="-4"/>
        </w:rPr>
        <w:t> </w:t>
      </w:r>
      <w:r>
        <w:rPr>
          <w:color w:val="3A3A3A"/>
        </w:rPr>
        <w:t>transparent,</w:t>
      </w:r>
      <w:r>
        <w:rPr>
          <w:color w:val="3A3A3A"/>
          <w:spacing w:val="-4"/>
        </w:rPr>
        <w:t> </w:t>
      </w:r>
      <w:r>
        <w:rPr>
          <w:color w:val="3A3A3A"/>
        </w:rPr>
        <w:t>and</w:t>
      </w:r>
      <w:r>
        <w:rPr>
          <w:color w:val="3A3A3A"/>
          <w:spacing w:val="-4"/>
        </w:rPr>
        <w:t> </w:t>
      </w:r>
      <w:r>
        <w:rPr>
          <w:color w:val="3A3A3A"/>
        </w:rPr>
        <w:t>trust-based</w:t>
      </w:r>
      <w:r>
        <w:rPr>
          <w:color w:val="3A3A3A"/>
          <w:spacing w:val="-4"/>
        </w:rPr>
        <w:t> </w:t>
      </w:r>
      <w:r>
        <w:rPr>
          <w:color w:val="3A3A3A"/>
        </w:rPr>
        <w:t>partnership</w:t>
      </w:r>
      <w:r>
        <w:rPr>
          <w:color w:val="3A3A3A"/>
          <w:spacing w:val="-4"/>
        </w:rPr>
        <w:t> </w:t>
      </w:r>
      <w:r>
        <w:rPr>
          <w:color w:val="3A3A3A"/>
        </w:rPr>
        <w:t>between</w:t>
      </w:r>
      <w:r>
        <w:rPr>
          <w:color w:val="3A3A3A"/>
          <w:spacing w:val="-4"/>
        </w:rPr>
        <w:t> </w:t>
      </w:r>
      <w:r>
        <w:rPr>
          <w:color w:val="3A3A3A"/>
        </w:rPr>
        <w:t>the Board and the CEO. When alignment is strong, strategy moves faster, execution is sharper, and the organization gains momentum. When alignment weakens, even the best strategies can stall. The challenge for modern boards is finding the balance: independent enough to provide rigorous oversight, but collaborative enough to enable effective leadership.</w:t>
      </w:r>
    </w:p>
    <w:p>
      <w:pPr>
        <w:pStyle w:val="BodyText"/>
        <w:spacing w:line="360" w:lineRule="auto" w:before="155"/>
        <w:ind w:left="182" w:right="29"/>
      </w:pPr>
      <w:r>
        <w:rPr>
          <w:color w:val="3A3A3A"/>
        </w:rPr>
        <w:t>Leading governance organizations consistently emphasize that the Board’s role is to set direction, protect</w:t>
      </w:r>
      <w:r>
        <w:rPr>
          <w:color w:val="3A3A3A"/>
          <w:spacing w:val="-3"/>
        </w:rPr>
        <w:t> </w:t>
      </w:r>
      <w:r>
        <w:rPr>
          <w:color w:val="3A3A3A"/>
        </w:rPr>
        <w:t>mission,</w:t>
      </w:r>
      <w:r>
        <w:rPr>
          <w:color w:val="3A3A3A"/>
          <w:spacing w:val="-3"/>
        </w:rPr>
        <w:t> </w:t>
      </w:r>
      <w:r>
        <w:rPr>
          <w:color w:val="3A3A3A"/>
        </w:rPr>
        <w:t>and</w:t>
      </w:r>
      <w:r>
        <w:rPr>
          <w:color w:val="3A3A3A"/>
          <w:spacing w:val="-3"/>
        </w:rPr>
        <w:t> </w:t>
      </w:r>
      <w:r>
        <w:rPr>
          <w:color w:val="3A3A3A"/>
        </w:rPr>
        <w:t>evaluate</w:t>
      </w:r>
      <w:r>
        <w:rPr>
          <w:color w:val="3A3A3A"/>
          <w:spacing w:val="-3"/>
        </w:rPr>
        <w:t> </w:t>
      </w:r>
      <w:r>
        <w:rPr>
          <w:color w:val="3A3A3A"/>
        </w:rPr>
        <w:t>results,</w:t>
      </w:r>
      <w:r>
        <w:rPr>
          <w:color w:val="3A3A3A"/>
          <w:spacing w:val="-3"/>
        </w:rPr>
        <w:t> </w:t>
      </w:r>
      <w:r>
        <w:rPr>
          <w:color w:val="3A3A3A"/>
        </w:rPr>
        <w:t>while</w:t>
      </w:r>
      <w:r>
        <w:rPr>
          <w:color w:val="3A3A3A"/>
          <w:spacing w:val="-3"/>
        </w:rPr>
        <w:t> </w:t>
      </w:r>
      <w:r>
        <w:rPr>
          <w:color w:val="3A3A3A"/>
        </w:rPr>
        <w:t>the</w:t>
      </w:r>
      <w:r>
        <w:rPr>
          <w:color w:val="3A3A3A"/>
          <w:spacing w:val="-3"/>
        </w:rPr>
        <w:t> </w:t>
      </w:r>
      <w:r>
        <w:rPr>
          <w:color w:val="3A3A3A"/>
        </w:rPr>
        <w:t>CEO</w:t>
      </w:r>
      <w:r>
        <w:rPr>
          <w:color w:val="3A3A3A"/>
          <w:spacing w:val="-3"/>
        </w:rPr>
        <w:t> </w:t>
      </w:r>
      <w:r>
        <w:rPr>
          <w:color w:val="3A3A3A"/>
        </w:rPr>
        <w:t>translates</w:t>
      </w:r>
      <w:r>
        <w:rPr>
          <w:color w:val="3A3A3A"/>
          <w:spacing w:val="-3"/>
        </w:rPr>
        <w:t> </w:t>
      </w:r>
      <w:r>
        <w:rPr>
          <w:color w:val="3A3A3A"/>
        </w:rPr>
        <w:t>strategy</w:t>
      </w:r>
      <w:r>
        <w:rPr>
          <w:color w:val="3A3A3A"/>
          <w:spacing w:val="-3"/>
        </w:rPr>
        <w:t> </w:t>
      </w:r>
      <w:r>
        <w:rPr>
          <w:color w:val="3A3A3A"/>
        </w:rPr>
        <w:t>into</w:t>
      </w:r>
      <w:r>
        <w:rPr>
          <w:color w:val="3A3A3A"/>
          <w:spacing w:val="-3"/>
        </w:rPr>
        <w:t> </w:t>
      </w:r>
      <w:r>
        <w:rPr>
          <w:color w:val="3A3A3A"/>
        </w:rPr>
        <w:t>operational</w:t>
      </w:r>
      <w:r>
        <w:rPr>
          <w:color w:val="3A3A3A"/>
          <w:spacing w:val="-3"/>
        </w:rPr>
        <w:t> </w:t>
      </w:r>
      <w:r>
        <w:rPr>
          <w:color w:val="3A3A3A"/>
        </w:rPr>
        <w:t>reality.</w:t>
      </w:r>
      <w:r>
        <w:rPr>
          <w:color w:val="3A3A3A"/>
          <w:spacing w:val="-3"/>
        </w:rPr>
        <w:t> </w:t>
      </w:r>
      <w:r>
        <w:rPr>
          <w:color w:val="3A3A3A"/>
        </w:rPr>
        <w:t>This division of responsibility is not merely structural; it is cultural. It requires trust, clarity of expectations, and a shared commitment to accountability. The board should annually review and reaffirm the governance–management boundary to prevent role drift.</w:t>
      </w:r>
    </w:p>
    <w:p>
      <w:pPr>
        <w:pStyle w:val="BodyText"/>
        <w:spacing w:line="360" w:lineRule="auto" w:before="161"/>
        <w:ind w:left="182" w:right="213"/>
      </w:pPr>
      <w:r>
        <w:rPr>
          <w:color w:val="3A3A3A"/>
        </w:rPr>
        <w:t>A productive board conversation begins with examining the health of the relationship itself. Is the partnership</w:t>
      </w:r>
      <w:r>
        <w:rPr>
          <w:color w:val="3A3A3A"/>
          <w:spacing w:val="-4"/>
        </w:rPr>
        <w:t> </w:t>
      </w:r>
      <w:r>
        <w:rPr>
          <w:color w:val="3A3A3A"/>
        </w:rPr>
        <w:t>candid,</w:t>
      </w:r>
      <w:r>
        <w:rPr>
          <w:color w:val="3A3A3A"/>
          <w:spacing w:val="-4"/>
        </w:rPr>
        <w:t> </w:t>
      </w:r>
      <w:r>
        <w:rPr>
          <w:color w:val="3A3A3A"/>
        </w:rPr>
        <w:t>constructive,</w:t>
      </w:r>
      <w:r>
        <w:rPr>
          <w:color w:val="3A3A3A"/>
          <w:spacing w:val="-4"/>
        </w:rPr>
        <w:t> </w:t>
      </w:r>
      <w:r>
        <w:rPr>
          <w:color w:val="3A3A3A"/>
        </w:rPr>
        <w:t>and</w:t>
      </w:r>
      <w:r>
        <w:rPr>
          <w:color w:val="3A3A3A"/>
          <w:spacing w:val="-4"/>
        </w:rPr>
        <w:t> </w:t>
      </w:r>
      <w:r>
        <w:rPr>
          <w:color w:val="3A3A3A"/>
        </w:rPr>
        <w:t>grounded</w:t>
      </w:r>
      <w:r>
        <w:rPr>
          <w:color w:val="3A3A3A"/>
          <w:spacing w:val="-4"/>
        </w:rPr>
        <w:t> </w:t>
      </w:r>
      <w:r>
        <w:rPr>
          <w:color w:val="3A3A3A"/>
        </w:rPr>
        <w:t>in</w:t>
      </w:r>
      <w:r>
        <w:rPr>
          <w:color w:val="3A3A3A"/>
          <w:spacing w:val="-4"/>
        </w:rPr>
        <w:t> </w:t>
      </w:r>
      <w:r>
        <w:rPr>
          <w:color w:val="3A3A3A"/>
        </w:rPr>
        <w:t>mutual</w:t>
      </w:r>
      <w:r>
        <w:rPr>
          <w:color w:val="3A3A3A"/>
          <w:spacing w:val="-4"/>
        </w:rPr>
        <w:t> </w:t>
      </w:r>
      <w:r>
        <w:rPr>
          <w:color w:val="3A3A3A"/>
        </w:rPr>
        <w:t>respect?</w:t>
      </w:r>
      <w:r>
        <w:rPr>
          <w:color w:val="3A3A3A"/>
          <w:spacing w:val="-4"/>
        </w:rPr>
        <w:t> </w:t>
      </w:r>
      <w:r>
        <w:rPr>
          <w:color w:val="3A3A3A"/>
        </w:rPr>
        <w:t>Are</w:t>
      </w:r>
      <w:r>
        <w:rPr>
          <w:color w:val="3A3A3A"/>
          <w:spacing w:val="-4"/>
        </w:rPr>
        <w:t> </w:t>
      </w:r>
      <w:r>
        <w:rPr>
          <w:color w:val="3A3A3A"/>
        </w:rPr>
        <w:t>directors</w:t>
      </w:r>
      <w:r>
        <w:rPr>
          <w:color w:val="3A3A3A"/>
          <w:spacing w:val="-4"/>
        </w:rPr>
        <w:t> </w:t>
      </w:r>
      <w:r>
        <w:rPr>
          <w:color w:val="3A3A3A"/>
        </w:rPr>
        <w:t>receiving</w:t>
      </w:r>
      <w:r>
        <w:rPr>
          <w:color w:val="3A3A3A"/>
          <w:spacing w:val="-4"/>
        </w:rPr>
        <w:t> </w:t>
      </w:r>
      <w:r>
        <w:rPr>
          <w:color w:val="3A3A3A"/>
        </w:rPr>
        <w:t>the</w:t>
      </w:r>
      <w:r>
        <w:rPr>
          <w:color w:val="3A3A3A"/>
          <w:spacing w:val="-4"/>
        </w:rPr>
        <w:t> </w:t>
      </w:r>
      <w:r>
        <w:rPr>
          <w:color w:val="3A3A3A"/>
        </w:rPr>
        <w:t>level of transparency they need to govern effectively? Are performance metrics aligned with strategy, or are</w:t>
      </w:r>
      <w:r>
        <w:rPr>
          <w:color w:val="3A3A3A"/>
          <w:spacing w:val="-2"/>
        </w:rPr>
        <w:t> </w:t>
      </w:r>
      <w:r>
        <w:rPr>
          <w:color w:val="3A3A3A"/>
        </w:rPr>
        <w:t>they</w:t>
      </w:r>
      <w:r>
        <w:rPr>
          <w:color w:val="3A3A3A"/>
          <w:spacing w:val="-2"/>
        </w:rPr>
        <w:t> </w:t>
      </w:r>
      <w:r>
        <w:rPr>
          <w:color w:val="3A3A3A"/>
        </w:rPr>
        <w:t>simply</w:t>
      </w:r>
      <w:r>
        <w:rPr>
          <w:color w:val="3A3A3A"/>
          <w:spacing w:val="-2"/>
        </w:rPr>
        <w:t> </w:t>
      </w:r>
      <w:r>
        <w:rPr>
          <w:color w:val="3A3A3A"/>
        </w:rPr>
        <w:t>measuring</w:t>
      </w:r>
      <w:r>
        <w:rPr>
          <w:color w:val="3A3A3A"/>
          <w:spacing w:val="-2"/>
        </w:rPr>
        <w:t> </w:t>
      </w:r>
      <w:r>
        <w:rPr>
          <w:color w:val="3A3A3A"/>
        </w:rPr>
        <w:t>activity?</w:t>
      </w:r>
      <w:r>
        <w:rPr>
          <w:color w:val="3A3A3A"/>
          <w:spacing w:val="-2"/>
        </w:rPr>
        <w:t> </w:t>
      </w:r>
      <w:r>
        <w:rPr>
          <w:color w:val="3A3A3A"/>
        </w:rPr>
        <w:t>Does</w:t>
      </w:r>
      <w:r>
        <w:rPr>
          <w:color w:val="3A3A3A"/>
          <w:spacing w:val="-2"/>
        </w:rPr>
        <w:t> </w:t>
      </w:r>
      <w:r>
        <w:rPr>
          <w:color w:val="3A3A3A"/>
        </w:rPr>
        <w:t>the</w:t>
      </w:r>
      <w:r>
        <w:rPr>
          <w:color w:val="3A3A3A"/>
          <w:spacing w:val="-2"/>
        </w:rPr>
        <w:t> </w:t>
      </w:r>
      <w:r>
        <w:rPr>
          <w:color w:val="3A3A3A"/>
        </w:rPr>
        <w:t>CEO</w:t>
      </w:r>
      <w:r>
        <w:rPr>
          <w:color w:val="3A3A3A"/>
          <w:spacing w:val="-2"/>
        </w:rPr>
        <w:t> </w:t>
      </w:r>
      <w:r>
        <w:rPr>
          <w:color w:val="3A3A3A"/>
        </w:rPr>
        <w:t>have</w:t>
      </w:r>
      <w:r>
        <w:rPr>
          <w:color w:val="3A3A3A"/>
          <w:spacing w:val="-2"/>
        </w:rPr>
        <w:t> </w:t>
      </w:r>
      <w:r>
        <w:rPr>
          <w:color w:val="3A3A3A"/>
        </w:rPr>
        <w:t>the</w:t>
      </w:r>
      <w:r>
        <w:rPr>
          <w:color w:val="3A3A3A"/>
          <w:spacing w:val="-2"/>
        </w:rPr>
        <w:t> </w:t>
      </w:r>
      <w:r>
        <w:rPr>
          <w:color w:val="3A3A3A"/>
        </w:rPr>
        <w:t>freedom</w:t>
      </w:r>
      <w:r>
        <w:rPr>
          <w:color w:val="3A3A3A"/>
          <w:spacing w:val="-2"/>
        </w:rPr>
        <w:t> </w:t>
      </w:r>
      <w:r>
        <w:rPr>
          <w:color w:val="3A3A3A"/>
        </w:rPr>
        <w:t>to</w:t>
      </w:r>
      <w:r>
        <w:rPr>
          <w:color w:val="3A3A3A"/>
          <w:spacing w:val="-2"/>
        </w:rPr>
        <w:t> </w:t>
      </w:r>
      <w:r>
        <w:rPr>
          <w:color w:val="3A3A3A"/>
        </w:rPr>
        <w:t>lead</w:t>
      </w:r>
      <w:r>
        <w:rPr>
          <w:color w:val="3A3A3A"/>
          <w:spacing w:val="-2"/>
        </w:rPr>
        <w:t> </w:t>
      </w:r>
      <w:r>
        <w:rPr>
          <w:color w:val="3A3A3A"/>
        </w:rPr>
        <w:t>while</w:t>
      </w:r>
      <w:r>
        <w:rPr>
          <w:color w:val="3A3A3A"/>
          <w:spacing w:val="-2"/>
        </w:rPr>
        <w:t> </w:t>
      </w:r>
      <w:r>
        <w:rPr>
          <w:color w:val="3A3A3A"/>
        </w:rPr>
        <w:t>still</w:t>
      </w:r>
      <w:r>
        <w:rPr>
          <w:color w:val="3A3A3A"/>
          <w:spacing w:val="-2"/>
        </w:rPr>
        <w:t> </w:t>
      </w:r>
      <w:r>
        <w:rPr>
          <w:color w:val="3A3A3A"/>
        </w:rPr>
        <w:t>being</w:t>
      </w:r>
      <w:r>
        <w:rPr>
          <w:color w:val="3A3A3A"/>
          <w:spacing w:val="-2"/>
        </w:rPr>
        <w:t> </w:t>
      </w:r>
      <w:r>
        <w:rPr>
          <w:color w:val="3A3A3A"/>
        </w:rPr>
        <w:t>held</w:t>
      </w:r>
      <w:r>
        <w:rPr>
          <w:color w:val="3A3A3A"/>
          <w:spacing w:val="-2"/>
        </w:rPr>
        <w:t> </w:t>
      </w:r>
      <w:r>
        <w:rPr>
          <w:color w:val="3A3A3A"/>
        </w:rPr>
        <w:t>to clear, measurable expectations? And most importantly, does the board conduct a semi-annual and annual appraisal?</w:t>
      </w:r>
    </w:p>
    <w:p>
      <w:pPr>
        <w:pStyle w:val="BodyText"/>
        <w:spacing w:line="360" w:lineRule="auto" w:before="159"/>
        <w:ind w:left="182" w:right="213"/>
      </w:pPr>
      <w:r>
        <w:rPr>
          <w:color w:val="3A3A3A"/>
        </w:rPr>
        <w:t>High-performing</w:t>
      </w:r>
      <w:r>
        <w:rPr>
          <w:color w:val="3A3A3A"/>
          <w:spacing w:val="-3"/>
        </w:rPr>
        <w:t> </w:t>
      </w:r>
      <w:r>
        <w:rPr>
          <w:color w:val="3A3A3A"/>
        </w:rPr>
        <w:t>credit</w:t>
      </w:r>
      <w:r>
        <w:rPr>
          <w:color w:val="3A3A3A"/>
          <w:spacing w:val="-3"/>
        </w:rPr>
        <w:t> </w:t>
      </w:r>
      <w:r>
        <w:rPr>
          <w:color w:val="3A3A3A"/>
        </w:rPr>
        <w:t>unions</w:t>
      </w:r>
      <w:r>
        <w:rPr>
          <w:color w:val="3A3A3A"/>
          <w:spacing w:val="-3"/>
        </w:rPr>
        <w:t> </w:t>
      </w:r>
      <w:r>
        <w:rPr>
          <w:color w:val="3A3A3A"/>
        </w:rPr>
        <w:t>demonstrate</w:t>
      </w:r>
      <w:r>
        <w:rPr>
          <w:color w:val="3A3A3A"/>
          <w:spacing w:val="-3"/>
        </w:rPr>
        <w:t> </w:t>
      </w:r>
      <w:r>
        <w:rPr>
          <w:color w:val="3A3A3A"/>
        </w:rPr>
        <w:t>that</w:t>
      </w:r>
      <w:r>
        <w:rPr>
          <w:color w:val="3A3A3A"/>
          <w:spacing w:val="-3"/>
        </w:rPr>
        <w:t> </w:t>
      </w:r>
      <w:r>
        <w:rPr>
          <w:color w:val="3A3A3A"/>
        </w:rPr>
        <w:t>governance</w:t>
      </w:r>
      <w:r>
        <w:rPr>
          <w:color w:val="3A3A3A"/>
          <w:spacing w:val="-3"/>
        </w:rPr>
        <w:t> </w:t>
      </w:r>
      <w:r>
        <w:rPr>
          <w:color w:val="3A3A3A"/>
        </w:rPr>
        <w:t>is</w:t>
      </w:r>
      <w:r>
        <w:rPr>
          <w:color w:val="3A3A3A"/>
          <w:spacing w:val="-3"/>
        </w:rPr>
        <w:t> </w:t>
      </w:r>
      <w:r>
        <w:rPr>
          <w:color w:val="3A3A3A"/>
        </w:rPr>
        <w:t>not</w:t>
      </w:r>
      <w:r>
        <w:rPr>
          <w:color w:val="3A3A3A"/>
          <w:spacing w:val="-3"/>
        </w:rPr>
        <w:t> </w:t>
      </w:r>
      <w:r>
        <w:rPr>
          <w:color w:val="3A3A3A"/>
        </w:rPr>
        <w:t>about</w:t>
      </w:r>
      <w:r>
        <w:rPr>
          <w:color w:val="3A3A3A"/>
          <w:spacing w:val="-3"/>
        </w:rPr>
        <w:t> </w:t>
      </w:r>
      <w:r>
        <w:rPr>
          <w:color w:val="3A3A3A"/>
        </w:rPr>
        <w:t>control</w:t>
      </w:r>
      <w:r>
        <w:rPr>
          <w:color w:val="3A3A3A"/>
          <w:spacing w:val="-3"/>
        </w:rPr>
        <w:t> </w:t>
      </w:r>
      <w:r>
        <w:rPr>
          <w:color w:val="3A3A3A"/>
        </w:rPr>
        <w:t>for</w:t>
      </w:r>
      <w:r>
        <w:rPr>
          <w:color w:val="3A3A3A"/>
          <w:spacing w:val="-3"/>
        </w:rPr>
        <w:t> </w:t>
      </w:r>
      <w:r>
        <w:rPr>
          <w:color w:val="3A3A3A"/>
        </w:rPr>
        <w:t>its</w:t>
      </w:r>
      <w:r>
        <w:rPr>
          <w:color w:val="3A3A3A"/>
          <w:spacing w:val="-3"/>
        </w:rPr>
        <w:t> </w:t>
      </w:r>
      <w:r>
        <w:rPr>
          <w:color w:val="3A3A3A"/>
        </w:rPr>
        <w:t>own</w:t>
      </w:r>
      <w:r>
        <w:rPr>
          <w:color w:val="3A3A3A"/>
          <w:spacing w:val="-3"/>
        </w:rPr>
        <w:t> </w:t>
      </w:r>
      <w:r>
        <w:rPr>
          <w:color w:val="3A3A3A"/>
        </w:rPr>
        <w:t>sake.</w:t>
      </w:r>
      <w:r>
        <w:rPr>
          <w:color w:val="3A3A3A"/>
          <w:spacing w:val="-3"/>
        </w:rPr>
        <w:t> </w:t>
      </w:r>
      <w:r>
        <w:rPr>
          <w:color w:val="3A3A3A"/>
        </w:rPr>
        <w:t>It is about creating a leadership system capable of sustaining growth, navigating uncertainty, and strengthening member trust. CEO evaluations should be tied explicitly to strategic outcomes, cultural leadership, and risk stewardship—not just operational performance. The board should periodically assess its own behavior to ensure it is not unintentionally undermining the CEO’s</w:t>
      </w:r>
      <w:r>
        <w:rPr>
          <w:color w:val="3A3A3A"/>
        </w:rPr>
        <w:t> ability to execute.</w:t>
      </w:r>
    </w:p>
    <w:p>
      <w:pPr>
        <w:pStyle w:val="BodyText"/>
        <w:spacing w:after="0" w:line="360" w:lineRule="auto"/>
        <w:sectPr>
          <w:headerReference w:type="default" r:id="rId9"/>
          <w:footerReference w:type="default" r:id="rId10"/>
          <w:pgSz w:w="12240" w:h="15840"/>
          <w:pgMar w:header="1080" w:footer="1026" w:top="1680" w:bottom="1220" w:left="1080" w:right="1080"/>
        </w:sectPr>
      </w:pPr>
    </w:p>
    <w:p>
      <w:pPr>
        <w:pStyle w:val="Heading1"/>
        <w:spacing w:before="240"/>
      </w:pPr>
      <w:r>
        <w:rPr>
          <w:color w:val="54968C"/>
        </w:rPr>
        <w:t>Strategic</w:t>
      </w:r>
      <w:r>
        <w:rPr>
          <w:color w:val="54968C"/>
          <w:spacing w:val="-10"/>
        </w:rPr>
        <w:t> </w:t>
      </w:r>
      <w:r>
        <w:rPr>
          <w:color w:val="54968C"/>
        </w:rPr>
        <w:t>Discussion</w:t>
      </w:r>
      <w:r>
        <w:rPr>
          <w:color w:val="54968C"/>
          <w:spacing w:val="-9"/>
        </w:rPr>
        <w:t> </w:t>
      </w:r>
      <w:r>
        <w:rPr>
          <w:color w:val="54968C"/>
          <w:spacing w:val="-2"/>
        </w:rPr>
        <w:t>Questions</w:t>
      </w:r>
    </w:p>
    <w:p>
      <w:pPr>
        <w:spacing w:before="58"/>
        <w:ind w:left="182" w:right="88" w:firstLine="0"/>
        <w:jc w:val="left"/>
        <w:rPr>
          <w:i/>
          <w:sz w:val="20"/>
        </w:rPr>
      </w:pPr>
      <w:r>
        <w:rPr>
          <w:i/>
          <w:color w:val="777777"/>
          <w:sz w:val="20"/>
        </w:rPr>
        <w:t>This</w:t>
      </w:r>
      <w:r>
        <w:rPr>
          <w:i/>
          <w:color w:val="777777"/>
          <w:spacing w:val="-3"/>
          <w:sz w:val="20"/>
        </w:rPr>
        <w:t> </w:t>
      </w:r>
      <w:r>
        <w:rPr>
          <w:i/>
          <w:color w:val="777777"/>
          <w:sz w:val="20"/>
        </w:rPr>
        <w:t>document</w:t>
      </w:r>
      <w:r>
        <w:rPr>
          <w:i/>
          <w:color w:val="777777"/>
          <w:spacing w:val="-3"/>
          <w:sz w:val="20"/>
        </w:rPr>
        <w:t> </w:t>
      </w:r>
      <w:r>
        <w:rPr>
          <w:i/>
          <w:color w:val="777777"/>
          <w:sz w:val="20"/>
        </w:rPr>
        <w:t>may</w:t>
      </w:r>
      <w:r>
        <w:rPr>
          <w:i/>
          <w:color w:val="777777"/>
          <w:spacing w:val="-3"/>
          <w:sz w:val="20"/>
        </w:rPr>
        <w:t> </w:t>
      </w:r>
      <w:r>
        <w:rPr>
          <w:i/>
          <w:color w:val="777777"/>
          <w:sz w:val="20"/>
        </w:rPr>
        <w:t>be</w:t>
      </w:r>
      <w:r>
        <w:rPr>
          <w:i/>
          <w:color w:val="777777"/>
          <w:spacing w:val="-3"/>
          <w:sz w:val="20"/>
        </w:rPr>
        <w:t> </w:t>
      </w:r>
      <w:r>
        <w:rPr>
          <w:i/>
          <w:color w:val="777777"/>
          <w:sz w:val="20"/>
        </w:rPr>
        <w:t>used</w:t>
      </w:r>
      <w:r>
        <w:rPr>
          <w:i/>
          <w:color w:val="777777"/>
          <w:spacing w:val="-3"/>
          <w:sz w:val="20"/>
        </w:rPr>
        <w:t> </w:t>
      </w:r>
      <w:r>
        <w:rPr>
          <w:i/>
          <w:color w:val="777777"/>
          <w:sz w:val="20"/>
        </w:rPr>
        <w:t>as</w:t>
      </w:r>
      <w:r>
        <w:rPr>
          <w:i/>
          <w:color w:val="777777"/>
          <w:spacing w:val="-3"/>
          <w:sz w:val="20"/>
        </w:rPr>
        <w:t> </w:t>
      </w:r>
      <w:r>
        <w:rPr>
          <w:i/>
          <w:color w:val="777777"/>
          <w:sz w:val="20"/>
        </w:rPr>
        <w:t>a</w:t>
      </w:r>
      <w:r>
        <w:rPr>
          <w:i/>
          <w:color w:val="777777"/>
          <w:spacing w:val="-3"/>
          <w:sz w:val="20"/>
        </w:rPr>
        <w:t> </w:t>
      </w:r>
      <w:r>
        <w:rPr>
          <w:i/>
          <w:color w:val="777777"/>
          <w:sz w:val="20"/>
        </w:rPr>
        <w:t>working</w:t>
      </w:r>
      <w:r>
        <w:rPr>
          <w:i/>
          <w:color w:val="777777"/>
          <w:spacing w:val="-3"/>
          <w:sz w:val="20"/>
        </w:rPr>
        <w:t> </w:t>
      </w:r>
      <w:r>
        <w:rPr>
          <w:i/>
          <w:color w:val="777777"/>
          <w:sz w:val="20"/>
        </w:rPr>
        <w:t>draft</w:t>
      </w:r>
      <w:r>
        <w:rPr>
          <w:i/>
          <w:color w:val="777777"/>
          <w:spacing w:val="-3"/>
          <w:sz w:val="20"/>
        </w:rPr>
        <w:t> </w:t>
      </w:r>
      <w:r>
        <w:rPr>
          <w:i/>
          <w:color w:val="777777"/>
          <w:sz w:val="20"/>
        </w:rPr>
        <w:t>to</w:t>
      </w:r>
      <w:r>
        <w:rPr>
          <w:i/>
          <w:color w:val="777777"/>
          <w:spacing w:val="-3"/>
          <w:sz w:val="20"/>
        </w:rPr>
        <w:t> </w:t>
      </w:r>
      <w:r>
        <w:rPr>
          <w:i/>
          <w:color w:val="777777"/>
          <w:sz w:val="20"/>
        </w:rPr>
        <w:t>prepare</w:t>
      </w:r>
      <w:r>
        <w:rPr>
          <w:i/>
          <w:color w:val="777777"/>
          <w:spacing w:val="-3"/>
          <w:sz w:val="20"/>
        </w:rPr>
        <w:t> </w:t>
      </w:r>
      <w:r>
        <w:rPr>
          <w:i/>
          <w:color w:val="777777"/>
          <w:sz w:val="20"/>
        </w:rPr>
        <w:t>your</w:t>
      </w:r>
      <w:r>
        <w:rPr>
          <w:i/>
          <w:color w:val="777777"/>
          <w:spacing w:val="-3"/>
          <w:sz w:val="20"/>
        </w:rPr>
        <w:t> </w:t>
      </w:r>
      <w:r>
        <w:rPr>
          <w:i/>
          <w:color w:val="777777"/>
          <w:sz w:val="20"/>
        </w:rPr>
        <w:t>responses</w:t>
      </w:r>
      <w:r>
        <w:rPr>
          <w:i/>
          <w:color w:val="777777"/>
          <w:spacing w:val="-3"/>
          <w:sz w:val="20"/>
        </w:rPr>
        <w:t> </w:t>
      </w:r>
      <w:r>
        <w:rPr>
          <w:i/>
          <w:color w:val="777777"/>
          <w:sz w:val="20"/>
        </w:rPr>
        <w:t>prior</w:t>
      </w:r>
      <w:r>
        <w:rPr>
          <w:i/>
          <w:color w:val="777777"/>
          <w:spacing w:val="-3"/>
          <w:sz w:val="20"/>
        </w:rPr>
        <w:t> </w:t>
      </w:r>
      <w:r>
        <w:rPr>
          <w:i/>
          <w:color w:val="777777"/>
          <w:sz w:val="20"/>
        </w:rPr>
        <w:t>to</w:t>
      </w:r>
      <w:r>
        <w:rPr>
          <w:i/>
          <w:color w:val="777777"/>
          <w:spacing w:val="-3"/>
          <w:sz w:val="20"/>
        </w:rPr>
        <w:t> </w:t>
      </w:r>
      <w:r>
        <w:rPr>
          <w:i/>
          <w:color w:val="777777"/>
          <w:sz w:val="20"/>
        </w:rPr>
        <w:t>submission</w:t>
      </w:r>
      <w:r>
        <w:rPr>
          <w:i/>
          <w:color w:val="777777"/>
          <w:spacing w:val="-3"/>
          <w:sz w:val="20"/>
        </w:rPr>
        <w:t> </w:t>
      </w:r>
      <w:r>
        <w:rPr>
          <w:i/>
          <w:color w:val="777777"/>
          <w:sz w:val="20"/>
        </w:rPr>
        <w:t>through</w:t>
      </w:r>
      <w:r>
        <w:rPr>
          <w:i/>
          <w:color w:val="777777"/>
          <w:spacing w:val="-3"/>
          <w:sz w:val="20"/>
        </w:rPr>
        <w:t> </w:t>
      </w:r>
      <w:r>
        <w:rPr>
          <w:i/>
          <w:color w:val="777777"/>
          <w:sz w:val="20"/>
        </w:rPr>
        <w:t>the</w:t>
      </w:r>
      <w:r>
        <w:rPr>
          <w:i/>
          <w:color w:val="777777"/>
          <w:sz w:val="20"/>
        </w:rPr>
        <w:t> accompanying </w:t>
      </w:r>
      <w:r>
        <w:rPr>
          <w:b/>
          <w:i/>
          <w:color w:val="96607D"/>
          <w:sz w:val="20"/>
          <w:u w:val="single" w:color="96607D"/>
        </w:rPr>
        <w:t>online form</w:t>
      </w:r>
      <w:r>
        <w:rPr>
          <w:b/>
          <w:i/>
          <w:color w:val="777777"/>
          <w:sz w:val="20"/>
          <w:u w:val="none"/>
        </w:rPr>
        <w:t>. </w:t>
      </w:r>
      <w:r>
        <w:rPr>
          <w:i/>
          <w:color w:val="777777"/>
          <w:sz w:val="20"/>
          <w:u w:val="none"/>
        </w:rPr>
        <w:t>Please feel free to save or print a copy for your records.</w:t>
      </w:r>
    </w:p>
    <w:p>
      <w:pPr>
        <w:pStyle w:val="BodyText"/>
        <w:spacing w:before="183"/>
        <w:rPr>
          <w:i/>
          <w:sz w:val="20"/>
        </w:rPr>
      </w:pPr>
    </w:p>
    <w:tbl>
      <w:tblPr>
        <w:tblW w:w="0" w:type="auto"/>
        <w:jc w:val="left"/>
        <w:tblInd w:w="192" w:type="dxa"/>
        <w:tblBorders>
          <w:top w:val="single" w:sz="4" w:space="0" w:color="B0B0B0"/>
          <w:left w:val="single" w:sz="4" w:space="0" w:color="B0B0B0"/>
          <w:bottom w:val="single" w:sz="4" w:space="0" w:color="B0B0B0"/>
          <w:right w:val="single" w:sz="4" w:space="0" w:color="B0B0B0"/>
          <w:insideH w:val="single" w:sz="4" w:space="0" w:color="B0B0B0"/>
          <w:insideV w:val="single" w:sz="4" w:space="0" w:color="B0B0B0"/>
        </w:tblBorders>
        <w:tblLayout w:type="fixed"/>
        <w:tblCellMar>
          <w:top w:w="0" w:type="dxa"/>
          <w:left w:w="0" w:type="dxa"/>
          <w:bottom w:w="0" w:type="dxa"/>
          <w:right w:w="0" w:type="dxa"/>
        </w:tblCellMar>
        <w:tblLook w:val="01E0"/>
      </w:tblPr>
      <w:tblGrid>
        <w:gridCol w:w="3240"/>
        <w:gridCol w:w="3235"/>
        <w:gridCol w:w="3235"/>
      </w:tblGrid>
      <w:tr>
        <w:trPr>
          <w:trHeight w:val="263" w:hRule="atLeast"/>
        </w:trPr>
        <w:tc>
          <w:tcPr>
            <w:tcW w:w="3240" w:type="dxa"/>
            <w:shd w:val="clear" w:color="auto" w:fill="EAF1EF"/>
          </w:tcPr>
          <w:p>
            <w:pPr>
              <w:pStyle w:val="TableParagraph"/>
              <w:spacing w:before="41"/>
              <w:ind w:left="9"/>
              <w:rPr>
                <w:b/>
                <w:sz w:val="16"/>
              </w:rPr>
            </w:pPr>
            <w:r>
              <w:rPr>
                <w:b/>
                <w:color w:val="54968C"/>
                <w:sz w:val="16"/>
              </w:rPr>
              <w:t>Participant's</w:t>
            </w:r>
            <w:r>
              <w:rPr>
                <w:b/>
                <w:color w:val="54968C"/>
                <w:spacing w:val="-9"/>
                <w:sz w:val="16"/>
              </w:rPr>
              <w:t> </w:t>
            </w:r>
            <w:r>
              <w:rPr>
                <w:b/>
                <w:color w:val="54968C"/>
                <w:spacing w:val="-4"/>
                <w:sz w:val="16"/>
              </w:rPr>
              <w:t>Name</w:t>
            </w:r>
          </w:p>
        </w:tc>
        <w:tc>
          <w:tcPr>
            <w:tcW w:w="3235" w:type="dxa"/>
            <w:shd w:val="clear" w:color="auto" w:fill="EAF1EF"/>
          </w:tcPr>
          <w:p>
            <w:pPr>
              <w:pStyle w:val="TableParagraph"/>
              <w:spacing w:before="41"/>
              <w:ind w:left="4"/>
              <w:rPr>
                <w:b/>
                <w:sz w:val="16"/>
              </w:rPr>
            </w:pPr>
            <w:r>
              <w:rPr>
                <w:b/>
                <w:color w:val="54968C"/>
                <w:sz w:val="16"/>
              </w:rPr>
              <w:t>Credit</w:t>
            </w:r>
            <w:r>
              <w:rPr>
                <w:b/>
                <w:color w:val="54968C"/>
                <w:spacing w:val="-4"/>
                <w:sz w:val="16"/>
              </w:rPr>
              <w:t> </w:t>
            </w:r>
            <w:r>
              <w:rPr>
                <w:b/>
                <w:color w:val="54968C"/>
                <w:sz w:val="16"/>
              </w:rPr>
              <w:t>Union</w:t>
            </w:r>
            <w:r>
              <w:rPr>
                <w:b/>
                <w:color w:val="54968C"/>
                <w:spacing w:val="-4"/>
                <w:sz w:val="16"/>
              </w:rPr>
              <w:t> Name</w:t>
            </w:r>
          </w:p>
        </w:tc>
        <w:tc>
          <w:tcPr>
            <w:tcW w:w="3235" w:type="dxa"/>
            <w:shd w:val="clear" w:color="auto" w:fill="EAF1EF"/>
          </w:tcPr>
          <w:p>
            <w:pPr>
              <w:pStyle w:val="TableParagraph"/>
              <w:spacing w:before="41"/>
              <w:ind w:left="4"/>
              <w:rPr>
                <w:b/>
                <w:sz w:val="16"/>
              </w:rPr>
            </w:pPr>
            <w:r>
              <w:rPr>
                <w:b/>
                <w:color w:val="54968C"/>
                <w:sz w:val="16"/>
              </w:rPr>
              <w:t>City</w:t>
            </w:r>
            <w:r>
              <w:rPr>
                <w:b/>
                <w:color w:val="54968C"/>
                <w:spacing w:val="-2"/>
                <w:sz w:val="16"/>
              </w:rPr>
              <w:t> </w:t>
            </w:r>
            <w:r>
              <w:rPr>
                <w:b/>
                <w:color w:val="54968C"/>
                <w:sz w:val="16"/>
              </w:rPr>
              <w:t>/</w:t>
            </w:r>
            <w:r>
              <w:rPr>
                <w:b/>
                <w:color w:val="54968C"/>
                <w:spacing w:val="-1"/>
                <w:sz w:val="16"/>
              </w:rPr>
              <w:t> </w:t>
            </w:r>
            <w:r>
              <w:rPr>
                <w:b/>
                <w:color w:val="54968C"/>
                <w:spacing w:val="-2"/>
                <w:sz w:val="16"/>
              </w:rPr>
              <w:t>State</w:t>
            </w:r>
          </w:p>
        </w:tc>
      </w:tr>
      <w:tr>
        <w:trPr>
          <w:trHeight w:val="321" w:hRule="atLeast"/>
        </w:trPr>
        <w:tc>
          <w:tcPr>
            <w:tcW w:w="3240" w:type="dxa"/>
          </w:tcPr>
          <w:p>
            <w:pPr>
              <w:pStyle w:val="TableParagraph"/>
              <w:rPr>
                <w:rFonts w:ascii="Times New Roman"/>
                <w:sz w:val="20"/>
              </w:rPr>
            </w:pPr>
          </w:p>
        </w:tc>
        <w:tc>
          <w:tcPr>
            <w:tcW w:w="3235" w:type="dxa"/>
          </w:tcPr>
          <w:p>
            <w:pPr>
              <w:pStyle w:val="TableParagraph"/>
              <w:rPr>
                <w:rFonts w:ascii="Times New Roman"/>
                <w:sz w:val="20"/>
              </w:rPr>
            </w:pPr>
          </w:p>
        </w:tc>
        <w:tc>
          <w:tcPr>
            <w:tcW w:w="3235" w:type="dxa"/>
          </w:tcPr>
          <w:p>
            <w:pPr>
              <w:pStyle w:val="TableParagraph"/>
              <w:rPr>
                <w:rFonts w:ascii="Times New Roman"/>
                <w:sz w:val="20"/>
              </w:rPr>
            </w:pPr>
          </w:p>
        </w:tc>
      </w:tr>
    </w:tbl>
    <w:p>
      <w:pPr>
        <w:pStyle w:val="BodyText"/>
        <w:spacing w:before="158"/>
        <w:rPr>
          <w:i/>
        </w:rPr>
      </w:pPr>
    </w:p>
    <w:p>
      <w:pPr>
        <w:pStyle w:val="ListParagraph"/>
        <w:numPr>
          <w:ilvl w:val="0"/>
          <w:numId w:val="3"/>
        </w:numPr>
        <w:tabs>
          <w:tab w:pos="560" w:val="left" w:leader="none"/>
          <w:tab w:pos="562" w:val="left" w:leader="none"/>
        </w:tabs>
        <w:spacing w:line="240" w:lineRule="auto" w:before="0" w:after="0"/>
        <w:ind w:left="562" w:right="371" w:hanging="380"/>
        <w:jc w:val="left"/>
        <w:rPr>
          <w:sz w:val="22"/>
        </w:rPr>
      </w:pPr>
      <w:r>
        <w:rPr>
          <w:color w:val="3A3A3A"/>
          <w:sz w:val="22"/>
        </w:rPr>
        <w:t>How</w:t>
      </w:r>
      <w:r>
        <w:rPr>
          <w:color w:val="3A3A3A"/>
          <w:spacing w:val="-4"/>
          <w:sz w:val="22"/>
        </w:rPr>
        <w:t> </w:t>
      </w:r>
      <w:r>
        <w:rPr>
          <w:color w:val="3A3A3A"/>
          <w:sz w:val="22"/>
        </w:rPr>
        <w:t>is</w:t>
      </w:r>
      <w:r>
        <w:rPr>
          <w:color w:val="3A3A3A"/>
          <w:spacing w:val="-4"/>
          <w:sz w:val="22"/>
        </w:rPr>
        <w:t> </w:t>
      </w:r>
      <w:r>
        <w:rPr>
          <w:color w:val="3A3A3A"/>
          <w:sz w:val="22"/>
        </w:rPr>
        <w:t>our</w:t>
      </w:r>
      <w:r>
        <w:rPr>
          <w:color w:val="3A3A3A"/>
          <w:spacing w:val="-4"/>
          <w:sz w:val="22"/>
        </w:rPr>
        <w:t> </w:t>
      </w:r>
      <w:r>
        <w:rPr>
          <w:color w:val="3A3A3A"/>
          <w:sz w:val="22"/>
        </w:rPr>
        <w:t>Board–CEO</w:t>
      </w:r>
      <w:r>
        <w:rPr>
          <w:color w:val="3A3A3A"/>
          <w:spacing w:val="-4"/>
          <w:sz w:val="22"/>
        </w:rPr>
        <w:t> </w:t>
      </w:r>
      <w:r>
        <w:rPr>
          <w:color w:val="3A3A3A"/>
          <w:sz w:val="22"/>
        </w:rPr>
        <w:t>relationship</w:t>
      </w:r>
      <w:r>
        <w:rPr>
          <w:color w:val="3A3A3A"/>
          <w:spacing w:val="-4"/>
          <w:sz w:val="22"/>
        </w:rPr>
        <w:t> </w:t>
      </w:r>
      <w:r>
        <w:rPr>
          <w:color w:val="3A3A3A"/>
          <w:sz w:val="22"/>
        </w:rPr>
        <w:t>structured</w:t>
      </w:r>
      <w:r>
        <w:rPr>
          <w:color w:val="3A3A3A"/>
          <w:spacing w:val="-4"/>
          <w:sz w:val="22"/>
        </w:rPr>
        <w:t> </w:t>
      </w:r>
      <w:r>
        <w:rPr>
          <w:color w:val="3A3A3A"/>
          <w:sz w:val="22"/>
        </w:rPr>
        <w:t>to</w:t>
      </w:r>
      <w:r>
        <w:rPr>
          <w:color w:val="3A3A3A"/>
          <w:spacing w:val="-4"/>
          <w:sz w:val="22"/>
        </w:rPr>
        <w:t> </w:t>
      </w:r>
      <w:r>
        <w:rPr>
          <w:color w:val="3A3A3A"/>
          <w:sz w:val="22"/>
        </w:rPr>
        <w:t>encourage</w:t>
      </w:r>
      <w:r>
        <w:rPr>
          <w:color w:val="3A3A3A"/>
          <w:spacing w:val="-4"/>
          <w:sz w:val="22"/>
        </w:rPr>
        <w:t> </w:t>
      </w:r>
      <w:r>
        <w:rPr>
          <w:color w:val="3A3A3A"/>
          <w:sz w:val="22"/>
        </w:rPr>
        <w:t>candor,</w:t>
      </w:r>
      <w:r>
        <w:rPr>
          <w:color w:val="3A3A3A"/>
          <w:spacing w:val="-4"/>
          <w:sz w:val="22"/>
        </w:rPr>
        <w:t> </w:t>
      </w:r>
      <w:r>
        <w:rPr>
          <w:color w:val="3A3A3A"/>
          <w:sz w:val="22"/>
        </w:rPr>
        <w:t>transparency,</w:t>
      </w:r>
      <w:r>
        <w:rPr>
          <w:color w:val="3A3A3A"/>
          <w:spacing w:val="-4"/>
          <w:sz w:val="22"/>
        </w:rPr>
        <w:t> </w:t>
      </w:r>
      <w:r>
        <w:rPr>
          <w:color w:val="3A3A3A"/>
          <w:sz w:val="22"/>
        </w:rPr>
        <w:t>and</w:t>
      </w:r>
      <w:r>
        <w:rPr>
          <w:color w:val="3A3A3A"/>
          <w:spacing w:val="-4"/>
          <w:sz w:val="22"/>
        </w:rPr>
        <w:t> </w:t>
      </w:r>
      <w:r>
        <w:rPr>
          <w:color w:val="3A3A3A"/>
          <w:sz w:val="22"/>
        </w:rPr>
        <w:t>timely clear communication?</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6544">
                <wp:simplePos x="0" y="0"/>
                <wp:positionH relativeFrom="page">
                  <wp:posOffset>783336</wp:posOffset>
                </wp:positionH>
                <wp:positionV relativeFrom="paragraph">
                  <wp:posOffset>208138</wp:posOffset>
                </wp:positionV>
                <wp:extent cx="6209030" cy="635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8828pt;width:488.88pt;height:.48pt;mso-position-horizontal-relative:page;mso-position-vertical-relative:paragraph;z-index:-15719936;mso-wrap-distance-left:0;mso-wrap-distance-right:0" id="docshape31" filled="true" fillcolor="#cccccc" stroked="false">
                <v:fill type="solid"/>
                <w10:wrap type="topAndBottom"/>
              </v:rect>
            </w:pict>
          </mc:Fallback>
        </mc:AlternateContent>
      </w:r>
    </w:p>
    <w:p>
      <w:pPr>
        <w:pStyle w:val="ListParagraph"/>
        <w:numPr>
          <w:ilvl w:val="0"/>
          <w:numId w:val="3"/>
        </w:numPr>
        <w:tabs>
          <w:tab w:pos="560" w:val="left" w:leader="none"/>
          <w:tab w:pos="562" w:val="left" w:leader="none"/>
        </w:tabs>
        <w:spacing w:line="240" w:lineRule="auto" w:before="120" w:after="0"/>
        <w:ind w:left="562" w:right="885" w:hanging="380"/>
        <w:jc w:val="left"/>
        <w:rPr>
          <w:sz w:val="22"/>
        </w:rPr>
      </w:pPr>
      <w:r>
        <w:rPr>
          <w:color w:val="3A3A3A"/>
          <w:sz w:val="22"/>
        </w:rPr>
        <w:t>What</w:t>
      </w:r>
      <w:r>
        <w:rPr>
          <w:color w:val="3A3A3A"/>
          <w:spacing w:val="-4"/>
          <w:sz w:val="22"/>
        </w:rPr>
        <w:t> </w:t>
      </w:r>
      <w:r>
        <w:rPr>
          <w:color w:val="3A3A3A"/>
          <w:sz w:val="22"/>
        </w:rPr>
        <w:t>policy</w:t>
      </w:r>
      <w:r>
        <w:rPr>
          <w:color w:val="3A3A3A"/>
          <w:spacing w:val="-4"/>
          <w:sz w:val="22"/>
        </w:rPr>
        <w:t> </w:t>
      </w:r>
      <w:r>
        <w:rPr>
          <w:color w:val="3A3A3A"/>
          <w:sz w:val="22"/>
        </w:rPr>
        <w:t>or</w:t>
      </w:r>
      <w:r>
        <w:rPr>
          <w:color w:val="3A3A3A"/>
          <w:spacing w:val="-4"/>
          <w:sz w:val="22"/>
        </w:rPr>
        <w:t> </w:t>
      </w:r>
      <w:r>
        <w:rPr>
          <w:color w:val="3A3A3A"/>
          <w:sz w:val="22"/>
        </w:rPr>
        <w:t>governance</w:t>
      </w:r>
      <w:r>
        <w:rPr>
          <w:color w:val="3A3A3A"/>
          <w:spacing w:val="-4"/>
          <w:sz w:val="22"/>
        </w:rPr>
        <w:t> </w:t>
      </w:r>
      <w:r>
        <w:rPr>
          <w:color w:val="3A3A3A"/>
          <w:sz w:val="22"/>
        </w:rPr>
        <w:t>document</w:t>
      </w:r>
      <w:r>
        <w:rPr>
          <w:color w:val="3A3A3A"/>
          <w:spacing w:val="-4"/>
          <w:sz w:val="22"/>
        </w:rPr>
        <w:t> </w:t>
      </w:r>
      <w:r>
        <w:rPr>
          <w:color w:val="3A3A3A"/>
          <w:sz w:val="22"/>
        </w:rPr>
        <w:t>provides</w:t>
      </w:r>
      <w:r>
        <w:rPr>
          <w:color w:val="3A3A3A"/>
          <w:spacing w:val="-4"/>
          <w:sz w:val="22"/>
        </w:rPr>
        <w:t> </w:t>
      </w:r>
      <w:r>
        <w:rPr>
          <w:color w:val="3A3A3A"/>
          <w:sz w:val="22"/>
        </w:rPr>
        <w:t>clear</w:t>
      </w:r>
      <w:r>
        <w:rPr>
          <w:color w:val="3A3A3A"/>
          <w:spacing w:val="-4"/>
          <w:sz w:val="22"/>
        </w:rPr>
        <w:t> </w:t>
      </w:r>
      <w:r>
        <w:rPr>
          <w:color w:val="3A3A3A"/>
          <w:sz w:val="22"/>
        </w:rPr>
        <w:t>boundaries</w:t>
      </w:r>
      <w:r>
        <w:rPr>
          <w:color w:val="3A3A3A"/>
          <w:spacing w:val="-4"/>
          <w:sz w:val="22"/>
        </w:rPr>
        <w:t> </w:t>
      </w:r>
      <w:r>
        <w:rPr>
          <w:color w:val="3A3A3A"/>
          <w:sz w:val="22"/>
        </w:rPr>
        <w:t>between</w:t>
      </w:r>
      <w:r>
        <w:rPr>
          <w:color w:val="3A3A3A"/>
          <w:spacing w:val="-4"/>
          <w:sz w:val="22"/>
        </w:rPr>
        <w:t> </w:t>
      </w:r>
      <w:r>
        <w:rPr>
          <w:color w:val="3A3A3A"/>
          <w:sz w:val="22"/>
        </w:rPr>
        <w:t>governance</w:t>
      </w:r>
      <w:r>
        <w:rPr>
          <w:color w:val="3A3A3A"/>
          <w:spacing w:val="-4"/>
          <w:sz w:val="22"/>
        </w:rPr>
        <w:t> </w:t>
      </w:r>
      <w:r>
        <w:rPr>
          <w:color w:val="3A3A3A"/>
          <w:sz w:val="22"/>
        </w:rPr>
        <w:t>and management—and do we honor them consistently?</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7056">
                <wp:simplePos x="0" y="0"/>
                <wp:positionH relativeFrom="page">
                  <wp:posOffset>783336</wp:posOffset>
                </wp:positionH>
                <wp:positionV relativeFrom="paragraph">
                  <wp:posOffset>207865</wp:posOffset>
                </wp:positionV>
                <wp:extent cx="6209030" cy="635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9424;mso-wrap-distance-left:0;mso-wrap-distance-right:0" id="docshape32" filled="true" fillcolor="#cccccc" stroked="false">
                <v:fill type="solid"/>
                <w10:wrap type="topAndBottom"/>
              </v:rect>
            </w:pict>
          </mc:Fallback>
        </mc:AlternateContent>
      </w:r>
    </w:p>
    <w:p>
      <w:pPr>
        <w:pStyle w:val="ListParagraph"/>
        <w:numPr>
          <w:ilvl w:val="0"/>
          <w:numId w:val="3"/>
        </w:numPr>
        <w:tabs>
          <w:tab w:pos="560" w:val="left" w:leader="none"/>
          <w:tab w:pos="562" w:val="left" w:leader="none"/>
        </w:tabs>
        <w:spacing w:line="240" w:lineRule="auto" w:before="120" w:after="0"/>
        <w:ind w:left="562" w:right="493"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articulate</w:t>
      </w:r>
      <w:r>
        <w:rPr>
          <w:color w:val="3A3A3A"/>
          <w:spacing w:val="-3"/>
          <w:sz w:val="22"/>
        </w:rPr>
        <w:t> </w:t>
      </w:r>
      <w:r>
        <w:rPr>
          <w:color w:val="3A3A3A"/>
          <w:sz w:val="22"/>
        </w:rPr>
        <w:t>our</w:t>
      </w:r>
      <w:r>
        <w:rPr>
          <w:color w:val="3A3A3A"/>
          <w:spacing w:val="-3"/>
          <w:sz w:val="22"/>
        </w:rPr>
        <w:t> </w:t>
      </w:r>
      <w:r>
        <w:rPr>
          <w:color w:val="3A3A3A"/>
          <w:sz w:val="22"/>
        </w:rPr>
        <w:t>Strategic</w:t>
      </w:r>
      <w:r>
        <w:rPr>
          <w:color w:val="3A3A3A"/>
          <w:spacing w:val="-3"/>
          <w:sz w:val="22"/>
        </w:rPr>
        <w:t> </w:t>
      </w:r>
      <w:r>
        <w:rPr>
          <w:color w:val="3A3A3A"/>
          <w:sz w:val="22"/>
        </w:rPr>
        <w:t>and</w:t>
      </w:r>
      <w:r>
        <w:rPr>
          <w:color w:val="3A3A3A"/>
          <w:spacing w:val="-3"/>
          <w:sz w:val="22"/>
        </w:rPr>
        <w:t> </w:t>
      </w:r>
      <w:r>
        <w:rPr>
          <w:color w:val="3A3A3A"/>
          <w:sz w:val="22"/>
        </w:rPr>
        <w:t>Business</w:t>
      </w:r>
      <w:r>
        <w:rPr>
          <w:color w:val="3A3A3A"/>
          <w:spacing w:val="-3"/>
          <w:sz w:val="22"/>
        </w:rPr>
        <w:t> </w:t>
      </w:r>
      <w:r>
        <w:rPr>
          <w:color w:val="3A3A3A"/>
          <w:sz w:val="22"/>
        </w:rPr>
        <w:t>Plan</w:t>
      </w:r>
      <w:r>
        <w:rPr>
          <w:color w:val="3A3A3A"/>
          <w:spacing w:val="-3"/>
          <w:sz w:val="22"/>
        </w:rPr>
        <w:t> </w:t>
      </w:r>
      <w:r>
        <w:rPr>
          <w:color w:val="3A3A3A"/>
          <w:sz w:val="22"/>
        </w:rPr>
        <w:t>into</w:t>
      </w:r>
      <w:r>
        <w:rPr>
          <w:color w:val="3A3A3A"/>
          <w:spacing w:val="-3"/>
          <w:sz w:val="22"/>
        </w:rPr>
        <w:t> </w:t>
      </w:r>
      <w:r>
        <w:rPr>
          <w:color w:val="3A3A3A"/>
          <w:sz w:val="22"/>
        </w:rPr>
        <w:t>performance</w:t>
      </w:r>
      <w:r>
        <w:rPr>
          <w:color w:val="3A3A3A"/>
          <w:spacing w:val="-3"/>
          <w:sz w:val="22"/>
        </w:rPr>
        <w:t> </w:t>
      </w:r>
      <w:r>
        <w:rPr>
          <w:color w:val="3A3A3A"/>
          <w:sz w:val="22"/>
        </w:rPr>
        <w:t>metrics</w:t>
      </w:r>
      <w:r>
        <w:rPr>
          <w:color w:val="3A3A3A"/>
          <w:spacing w:val="-3"/>
          <w:sz w:val="22"/>
        </w:rPr>
        <w:t> </w:t>
      </w:r>
      <w:r>
        <w:rPr>
          <w:color w:val="3A3A3A"/>
          <w:sz w:val="22"/>
        </w:rPr>
        <w:t>that</w:t>
      </w:r>
      <w:r>
        <w:rPr>
          <w:color w:val="3A3A3A"/>
          <w:spacing w:val="-3"/>
          <w:sz w:val="22"/>
        </w:rPr>
        <w:t> </w:t>
      </w:r>
      <w:r>
        <w:rPr>
          <w:color w:val="3A3A3A"/>
          <w:sz w:val="22"/>
        </w:rPr>
        <w:t>measure the key drivers and goals that matter?</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7568">
                <wp:simplePos x="0" y="0"/>
                <wp:positionH relativeFrom="page">
                  <wp:posOffset>783336</wp:posOffset>
                </wp:positionH>
                <wp:positionV relativeFrom="paragraph">
                  <wp:posOffset>204817</wp:posOffset>
                </wp:positionV>
                <wp:extent cx="6209030" cy="635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18912;mso-wrap-distance-left:0;mso-wrap-distance-right:0" id="docshape33" filled="true" fillcolor="#cccccc" stroked="false">
                <v:fill type="solid"/>
                <w10:wrap type="topAndBottom"/>
              </v:rect>
            </w:pict>
          </mc:Fallback>
        </mc:AlternateContent>
      </w:r>
    </w:p>
    <w:p>
      <w:pPr>
        <w:pStyle w:val="ListParagraph"/>
        <w:numPr>
          <w:ilvl w:val="0"/>
          <w:numId w:val="3"/>
        </w:numPr>
        <w:tabs>
          <w:tab w:pos="560" w:val="left" w:leader="none"/>
          <w:tab w:pos="562" w:val="left" w:leader="none"/>
        </w:tabs>
        <w:spacing w:line="240" w:lineRule="auto" w:before="120" w:after="0"/>
        <w:ind w:left="562" w:right="252" w:hanging="380"/>
        <w:jc w:val="left"/>
        <w:rPr>
          <w:sz w:val="22"/>
        </w:rPr>
      </w:pPr>
      <w:r>
        <w:rPr>
          <w:color w:val="3A3A3A"/>
          <w:sz w:val="22"/>
        </w:rPr>
        <w:t>How</w:t>
      </w:r>
      <w:r>
        <w:rPr>
          <w:color w:val="3A3A3A"/>
          <w:spacing w:val="-3"/>
          <w:sz w:val="22"/>
        </w:rPr>
        <w:t> </w:t>
      </w:r>
      <w:r>
        <w:rPr>
          <w:color w:val="3A3A3A"/>
          <w:sz w:val="22"/>
        </w:rPr>
        <w:t>does</w:t>
      </w:r>
      <w:r>
        <w:rPr>
          <w:color w:val="3A3A3A"/>
          <w:spacing w:val="-3"/>
          <w:sz w:val="22"/>
        </w:rPr>
        <w:t> </w:t>
      </w:r>
      <w:r>
        <w:rPr>
          <w:color w:val="3A3A3A"/>
          <w:sz w:val="22"/>
        </w:rPr>
        <w:t>the</w:t>
      </w:r>
      <w:r>
        <w:rPr>
          <w:color w:val="3A3A3A"/>
          <w:spacing w:val="-3"/>
          <w:sz w:val="22"/>
        </w:rPr>
        <w:t> </w:t>
      </w:r>
      <w:r>
        <w:rPr>
          <w:color w:val="3A3A3A"/>
          <w:sz w:val="22"/>
        </w:rPr>
        <w:t>board</w:t>
      </w:r>
      <w:r>
        <w:rPr>
          <w:color w:val="3A3A3A"/>
          <w:spacing w:val="-3"/>
          <w:sz w:val="22"/>
        </w:rPr>
        <w:t> </w:t>
      </w:r>
      <w:r>
        <w:rPr>
          <w:color w:val="3A3A3A"/>
          <w:sz w:val="22"/>
        </w:rPr>
        <w:t>communicate</w:t>
      </w:r>
      <w:r>
        <w:rPr>
          <w:color w:val="3A3A3A"/>
          <w:spacing w:val="-3"/>
          <w:sz w:val="22"/>
        </w:rPr>
        <w:t> </w:t>
      </w:r>
      <w:r>
        <w:rPr>
          <w:color w:val="3A3A3A"/>
          <w:sz w:val="22"/>
        </w:rPr>
        <w:t>its</w:t>
      </w:r>
      <w:r>
        <w:rPr>
          <w:color w:val="3A3A3A"/>
          <w:spacing w:val="-3"/>
          <w:sz w:val="22"/>
        </w:rPr>
        <w:t> </w:t>
      </w:r>
      <w:r>
        <w:rPr>
          <w:color w:val="3A3A3A"/>
          <w:sz w:val="22"/>
        </w:rPr>
        <w:t>delegated</w:t>
      </w:r>
      <w:r>
        <w:rPr>
          <w:color w:val="3A3A3A"/>
          <w:spacing w:val="-3"/>
          <w:sz w:val="22"/>
        </w:rPr>
        <w:t> </w:t>
      </w:r>
      <w:r>
        <w:rPr>
          <w:color w:val="3A3A3A"/>
          <w:sz w:val="22"/>
        </w:rPr>
        <w:t>authorities</w:t>
      </w:r>
      <w:r>
        <w:rPr>
          <w:color w:val="3A3A3A"/>
          <w:spacing w:val="-3"/>
          <w:sz w:val="22"/>
        </w:rPr>
        <w:t> </w:t>
      </w:r>
      <w:r>
        <w:rPr>
          <w:color w:val="3A3A3A"/>
          <w:sz w:val="22"/>
        </w:rPr>
        <w:t>to</w:t>
      </w:r>
      <w:r>
        <w:rPr>
          <w:color w:val="3A3A3A"/>
          <w:spacing w:val="-3"/>
          <w:sz w:val="22"/>
        </w:rPr>
        <w:t> </w:t>
      </w:r>
      <w:r>
        <w:rPr>
          <w:color w:val="3A3A3A"/>
          <w:sz w:val="22"/>
        </w:rPr>
        <w:t>the</w:t>
      </w:r>
      <w:r>
        <w:rPr>
          <w:color w:val="3A3A3A"/>
          <w:spacing w:val="-3"/>
          <w:sz w:val="22"/>
        </w:rPr>
        <w:t> </w:t>
      </w:r>
      <w:r>
        <w:rPr>
          <w:color w:val="3A3A3A"/>
          <w:sz w:val="22"/>
        </w:rPr>
        <w:t>CEO,</w:t>
      </w:r>
      <w:r>
        <w:rPr>
          <w:color w:val="3A3A3A"/>
          <w:spacing w:val="-3"/>
          <w:sz w:val="22"/>
        </w:rPr>
        <w:t> </w:t>
      </w:r>
      <w:r>
        <w:rPr>
          <w:color w:val="3A3A3A"/>
          <w:sz w:val="22"/>
        </w:rPr>
        <w:t>giving</w:t>
      </w:r>
      <w:r>
        <w:rPr>
          <w:color w:val="3A3A3A"/>
          <w:spacing w:val="-3"/>
          <w:sz w:val="22"/>
        </w:rPr>
        <w:t> </w:t>
      </w:r>
      <w:r>
        <w:rPr>
          <w:color w:val="3A3A3A"/>
          <w:sz w:val="22"/>
        </w:rPr>
        <w:t>autonomy</w:t>
      </w:r>
      <w:r>
        <w:rPr>
          <w:color w:val="3A3A3A"/>
          <w:spacing w:val="-3"/>
          <w:sz w:val="22"/>
        </w:rPr>
        <w:t> </w:t>
      </w:r>
      <w:r>
        <w:rPr>
          <w:color w:val="3A3A3A"/>
          <w:sz w:val="22"/>
        </w:rPr>
        <w:t>to</w:t>
      </w:r>
      <w:r>
        <w:rPr>
          <w:color w:val="3A3A3A"/>
          <w:spacing w:val="-3"/>
          <w:sz w:val="22"/>
        </w:rPr>
        <w:t> </w:t>
      </w:r>
      <w:r>
        <w:rPr>
          <w:color w:val="3A3A3A"/>
          <w:sz w:val="22"/>
        </w:rPr>
        <w:t>lead while still holding the CEO accountable for outcomes?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8080">
                <wp:simplePos x="0" y="0"/>
                <wp:positionH relativeFrom="page">
                  <wp:posOffset>783336</wp:posOffset>
                </wp:positionH>
                <wp:positionV relativeFrom="paragraph">
                  <wp:posOffset>207865</wp:posOffset>
                </wp:positionV>
                <wp:extent cx="6209030" cy="635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8400;mso-wrap-distance-left:0;mso-wrap-distance-right:0" id="docshape34" filled="true" fillcolor="#cccccc" stroked="false">
                <v:fill type="solid"/>
                <w10:wrap type="topAndBottom"/>
              </v:rect>
            </w:pict>
          </mc:Fallback>
        </mc:AlternateContent>
      </w:r>
    </w:p>
    <w:p>
      <w:pPr>
        <w:pStyle w:val="ListParagraph"/>
        <w:numPr>
          <w:ilvl w:val="0"/>
          <w:numId w:val="3"/>
        </w:numPr>
        <w:tabs>
          <w:tab w:pos="560" w:val="left" w:leader="none"/>
        </w:tabs>
        <w:spacing w:line="240" w:lineRule="auto" w:before="120" w:after="0"/>
        <w:ind w:left="560" w:right="0" w:hanging="378"/>
        <w:jc w:val="left"/>
        <w:rPr>
          <w:sz w:val="22"/>
        </w:rPr>
      </w:pPr>
      <w:r>
        <w:rPr>
          <w:color w:val="3A3A3A"/>
          <w:sz w:val="22"/>
        </w:rPr>
        <w:t>How</w:t>
      </w:r>
      <w:r>
        <w:rPr>
          <w:color w:val="3A3A3A"/>
          <w:spacing w:val="-7"/>
          <w:sz w:val="22"/>
        </w:rPr>
        <w:t> </w:t>
      </w:r>
      <w:r>
        <w:rPr>
          <w:color w:val="3A3A3A"/>
          <w:sz w:val="22"/>
        </w:rPr>
        <w:t>do</w:t>
      </w:r>
      <w:r>
        <w:rPr>
          <w:color w:val="3A3A3A"/>
          <w:spacing w:val="-5"/>
          <w:sz w:val="22"/>
        </w:rPr>
        <w:t> </w:t>
      </w:r>
      <w:r>
        <w:rPr>
          <w:color w:val="3A3A3A"/>
          <w:sz w:val="22"/>
        </w:rPr>
        <w:t>we</w:t>
      </w:r>
      <w:r>
        <w:rPr>
          <w:color w:val="3A3A3A"/>
          <w:spacing w:val="-5"/>
          <w:sz w:val="22"/>
        </w:rPr>
        <w:t> </w:t>
      </w:r>
      <w:r>
        <w:rPr>
          <w:color w:val="3A3A3A"/>
          <w:sz w:val="22"/>
        </w:rPr>
        <w:t>address</w:t>
      </w:r>
      <w:r>
        <w:rPr>
          <w:color w:val="3A3A3A"/>
          <w:spacing w:val="-5"/>
          <w:sz w:val="22"/>
        </w:rPr>
        <w:t> </w:t>
      </w:r>
      <w:r>
        <w:rPr>
          <w:color w:val="3A3A3A"/>
          <w:sz w:val="22"/>
        </w:rPr>
        <w:t>early</w:t>
      </w:r>
      <w:r>
        <w:rPr>
          <w:color w:val="3A3A3A"/>
          <w:spacing w:val="-5"/>
          <w:sz w:val="22"/>
        </w:rPr>
        <w:t> </w:t>
      </w:r>
      <w:r>
        <w:rPr>
          <w:color w:val="3A3A3A"/>
          <w:sz w:val="22"/>
        </w:rPr>
        <w:t>signs</w:t>
      </w:r>
      <w:r>
        <w:rPr>
          <w:color w:val="3A3A3A"/>
          <w:spacing w:val="-5"/>
          <w:sz w:val="22"/>
        </w:rPr>
        <w:t> </w:t>
      </w:r>
      <w:r>
        <w:rPr>
          <w:color w:val="3A3A3A"/>
          <w:sz w:val="22"/>
        </w:rPr>
        <w:t>of</w:t>
      </w:r>
      <w:r>
        <w:rPr>
          <w:color w:val="3A3A3A"/>
          <w:spacing w:val="-5"/>
          <w:sz w:val="22"/>
        </w:rPr>
        <w:t> </w:t>
      </w:r>
      <w:r>
        <w:rPr>
          <w:color w:val="3A3A3A"/>
          <w:sz w:val="22"/>
        </w:rPr>
        <w:t>misalignment</w:t>
      </w:r>
      <w:r>
        <w:rPr>
          <w:color w:val="3A3A3A"/>
          <w:spacing w:val="-5"/>
          <w:sz w:val="22"/>
        </w:rPr>
        <w:t> </w:t>
      </w:r>
      <w:r>
        <w:rPr>
          <w:color w:val="3A3A3A"/>
          <w:sz w:val="22"/>
        </w:rPr>
        <w:t>before</w:t>
      </w:r>
      <w:r>
        <w:rPr>
          <w:color w:val="3A3A3A"/>
          <w:spacing w:val="-5"/>
          <w:sz w:val="22"/>
        </w:rPr>
        <w:t> </w:t>
      </w:r>
      <w:r>
        <w:rPr>
          <w:color w:val="3A3A3A"/>
          <w:sz w:val="22"/>
        </w:rPr>
        <w:t>they</w:t>
      </w:r>
      <w:r>
        <w:rPr>
          <w:color w:val="3A3A3A"/>
          <w:spacing w:val="-5"/>
          <w:sz w:val="22"/>
        </w:rPr>
        <w:t> </w:t>
      </w:r>
      <w:r>
        <w:rPr>
          <w:color w:val="3A3A3A"/>
          <w:sz w:val="22"/>
        </w:rPr>
        <w:t>become</w:t>
      </w:r>
      <w:r>
        <w:rPr>
          <w:color w:val="3A3A3A"/>
          <w:spacing w:val="-5"/>
          <w:sz w:val="22"/>
        </w:rPr>
        <w:t> </w:t>
      </w:r>
      <w:r>
        <w:rPr>
          <w:color w:val="3A3A3A"/>
          <w:sz w:val="22"/>
        </w:rPr>
        <w:t>barriers</w:t>
      </w:r>
      <w:r>
        <w:rPr>
          <w:color w:val="3A3A3A"/>
          <w:spacing w:val="-5"/>
          <w:sz w:val="22"/>
        </w:rPr>
        <w:t> </w:t>
      </w:r>
      <w:r>
        <w:rPr>
          <w:color w:val="3A3A3A"/>
          <w:sz w:val="22"/>
        </w:rPr>
        <w:t>to</w:t>
      </w:r>
      <w:r>
        <w:rPr>
          <w:color w:val="3A3A3A"/>
          <w:spacing w:val="-4"/>
          <w:sz w:val="22"/>
        </w:rPr>
        <w:t> </w:t>
      </w:r>
      <w:r>
        <w:rPr>
          <w:color w:val="3A3A3A"/>
          <w:spacing w:val="-2"/>
          <w:sz w:val="22"/>
        </w:rPr>
        <w:t>execution?</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8592">
                <wp:simplePos x="0" y="0"/>
                <wp:positionH relativeFrom="page">
                  <wp:posOffset>783336</wp:posOffset>
                </wp:positionH>
                <wp:positionV relativeFrom="paragraph">
                  <wp:posOffset>208100</wp:posOffset>
                </wp:positionV>
                <wp:extent cx="6209030" cy="635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5899pt;width:488.88pt;height:.48pt;mso-position-horizontal-relative:page;mso-position-vertical-relative:paragraph;z-index:-15717888;mso-wrap-distance-left:0;mso-wrap-distance-right:0" id="docshape35" filled="true" fillcolor="#cccccc" stroked="false">
                <v:fill type="solid"/>
                <w10:wrap type="topAndBottom"/>
              </v:rect>
            </w:pict>
          </mc:Fallback>
        </mc:AlternateContent>
      </w:r>
    </w:p>
    <w:p>
      <w:pPr>
        <w:pStyle w:val="ListParagraph"/>
        <w:numPr>
          <w:ilvl w:val="0"/>
          <w:numId w:val="3"/>
        </w:numPr>
        <w:tabs>
          <w:tab w:pos="560" w:val="left" w:leader="none"/>
        </w:tabs>
        <w:spacing w:line="240" w:lineRule="auto" w:before="120" w:after="0"/>
        <w:ind w:left="560" w:right="0" w:hanging="378"/>
        <w:jc w:val="left"/>
        <w:rPr>
          <w:sz w:val="22"/>
        </w:rPr>
      </w:pPr>
      <w:r>
        <w:rPr>
          <w:color w:val="3A3A3A"/>
          <w:sz w:val="22"/>
        </w:rPr>
        <w:t>What</w:t>
      </w:r>
      <w:r>
        <w:rPr>
          <w:color w:val="3A3A3A"/>
          <w:spacing w:val="-10"/>
          <w:sz w:val="22"/>
        </w:rPr>
        <w:t> </w:t>
      </w:r>
      <w:r>
        <w:rPr>
          <w:color w:val="3A3A3A"/>
          <w:sz w:val="22"/>
        </w:rPr>
        <w:t>practices</w:t>
      </w:r>
      <w:r>
        <w:rPr>
          <w:color w:val="3A3A3A"/>
          <w:spacing w:val="-7"/>
          <w:sz w:val="22"/>
        </w:rPr>
        <w:t> </w:t>
      </w:r>
      <w:r>
        <w:rPr>
          <w:color w:val="3A3A3A"/>
          <w:sz w:val="22"/>
        </w:rPr>
        <w:t>strengthen</w:t>
      </w:r>
      <w:r>
        <w:rPr>
          <w:color w:val="3A3A3A"/>
          <w:spacing w:val="-7"/>
          <w:sz w:val="22"/>
        </w:rPr>
        <w:t> </w:t>
      </w:r>
      <w:r>
        <w:rPr>
          <w:color w:val="3A3A3A"/>
          <w:sz w:val="22"/>
        </w:rPr>
        <w:t>trust</w:t>
      </w:r>
      <w:r>
        <w:rPr>
          <w:color w:val="3A3A3A"/>
          <w:spacing w:val="-8"/>
          <w:sz w:val="22"/>
        </w:rPr>
        <w:t> </w:t>
      </w:r>
      <w:r>
        <w:rPr>
          <w:color w:val="3A3A3A"/>
          <w:sz w:val="22"/>
        </w:rPr>
        <w:t>without</w:t>
      </w:r>
      <w:r>
        <w:rPr>
          <w:color w:val="3A3A3A"/>
          <w:spacing w:val="-7"/>
          <w:sz w:val="22"/>
        </w:rPr>
        <w:t> </w:t>
      </w:r>
      <w:r>
        <w:rPr>
          <w:color w:val="3A3A3A"/>
          <w:sz w:val="22"/>
        </w:rPr>
        <w:t>weakening</w:t>
      </w:r>
      <w:r>
        <w:rPr>
          <w:color w:val="3A3A3A"/>
          <w:spacing w:val="-7"/>
          <w:sz w:val="22"/>
        </w:rPr>
        <w:t> </w:t>
      </w:r>
      <w:r>
        <w:rPr>
          <w:color w:val="3A3A3A"/>
          <w:spacing w:val="-2"/>
          <w:sz w:val="22"/>
        </w:rPr>
        <w:t>oversight?</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9104">
                <wp:simplePos x="0" y="0"/>
                <wp:positionH relativeFrom="page">
                  <wp:posOffset>783336</wp:posOffset>
                </wp:positionH>
                <wp:positionV relativeFrom="paragraph">
                  <wp:posOffset>205052</wp:posOffset>
                </wp:positionV>
                <wp:extent cx="6209030" cy="635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45899pt;width:488.88pt;height:.48pt;mso-position-horizontal-relative:page;mso-position-vertical-relative:paragraph;z-index:-15717376;mso-wrap-distance-left:0;mso-wrap-distance-right:0" id="docshape36" filled="true" fillcolor="#cccccc" stroked="false">
                <v:fill type="solid"/>
                <w10:wrap type="topAndBottom"/>
              </v:rect>
            </w:pict>
          </mc:Fallback>
        </mc:AlternateContent>
      </w:r>
    </w:p>
    <w:p>
      <w:pPr>
        <w:pStyle w:val="ListParagraph"/>
        <w:numPr>
          <w:ilvl w:val="0"/>
          <w:numId w:val="3"/>
        </w:numPr>
        <w:tabs>
          <w:tab w:pos="560" w:val="left" w:leader="none"/>
          <w:tab w:pos="562" w:val="left" w:leader="none"/>
        </w:tabs>
        <w:spacing w:line="240" w:lineRule="auto" w:before="120" w:after="0"/>
        <w:ind w:left="562" w:right="883"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ensure</w:t>
      </w:r>
      <w:r>
        <w:rPr>
          <w:color w:val="3A3A3A"/>
          <w:spacing w:val="-3"/>
          <w:sz w:val="22"/>
        </w:rPr>
        <w:t> </w:t>
      </w:r>
      <w:r>
        <w:rPr>
          <w:color w:val="3A3A3A"/>
          <w:sz w:val="22"/>
        </w:rPr>
        <w:t>our</w:t>
      </w:r>
      <w:r>
        <w:rPr>
          <w:color w:val="3A3A3A"/>
          <w:spacing w:val="-3"/>
          <w:sz w:val="22"/>
        </w:rPr>
        <w:t> </w:t>
      </w:r>
      <w:r>
        <w:rPr>
          <w:color w:val="3A3A3A"/>
          <w:sz w:val="22"/>
        </w:rPr>
        <w:t>CEO</w:t>
      </w:r>
      <w:r>
        <w:rPr>
          <w:color w:val="3A3A3A"/>
          <w:spacing w:val="-3"/>
          <w:sz w:val="22"/>
        </w:rPr>
        <w:t> </w:t>
      </w:r>
      <w:r>
        <w:rPr>
          <w:color w:val="3A3A3A"/>
          <w:sz w:val="22"/>
        </w:rPr>
        <w:t>evaluation</w:t>
      </w:r>
      <w:r>
        <w:rPr>
          <w:color w:val="3A3A3A"/>
          <w:spacing w:val="-3"/>
          <w:sz w:val="22"/>
        </w:rPr>
        <w:t> </w:t>
      </w:r>
      <w:r>
        <w:rPr>
          <w:color w:val="3A3A3A"/>
          <w:sz w:val="22"/>
        </w:rPr>
        <w:t>process</w:t>
      </w:r>
      <w:r>
        <w:rPr>
          <w:color w:val="3A3A3A"/>
          <w:spacing w:val="-3"/>
          <w:sz w:val="22"/>
        </w:rPr>
        <w:t> </w:t>
      </w:r>
      <w:r>
        <w:rPr>
          <w:color w:val="3A3A3A"/>
          <w:sz w:val="22"/>
        </w:rPr>
        <w:t>reinforces</w:t>
      </w:r>
      <w:r>
        <w:rPr>
          <w:color w:val="3A3A3A"/>
          <w:spacing w:val="-3"/>
          <w:sz w:val="22"/>
        </w:rPr>
        <w:t> </w:t>
      </w:r>
      <w:r>
        <w:rPr>
          <w:color w:val="3A3A3A"/>
          <w:sz w:val="22"/>
        </w:rPr>
        <w:t>strategic</w:t>
      </w:r>
      <w:r>
        <w:rPr>
          <w:color w:val="3A3A3A"/>
          <w:spacing w:val="-3"/>
          <w:sz w:val="22"/>
        </w:rPr>
        <w:t> </w:t>
      </w:r>
      <w:r>
        <w:rPr>
          <w:color w:val="3A3A3A"/>
          <w:sz w:val="22"/>
        </w:rPr>
        <w:t>alignment</w:t>
      </w:r>
      <w:r>
        <w:rPr>
          <w:color w:val="3A3A3A"/>
          <w:spacing w:val="-3"/>
          <w:sz w:val="22"/>
        </w:rPr>
        <w:t> </w:t>
      </w:r>
      <w:r>
        <w:rPr>
          <w:color w:val="3A3A3A"/>
          <w:sz w:val="22"/>
        </w:rPr>
        <w:t>rather</w:t>
      </w:r>
      <w:r>
        <w:rPr>
          <w:color w:val="3A3A3A"/>
          <w:spacing w:val="-3"/>
          <w:sz w:val="22"/>
        </w:rPr>
        <w:t> </w:t>
      </w:r>
      <w:r>
        <w:rPr>
          <w:color w:val="3A3A3A"/>
          <w:sz w:val="22"/>
        </w:rPr>
        <w:t>than backward-looking performance?</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599616">
                <wp:simplePos x="0" y="0"/>
                <wp:positionH relativeFrom="page">
                  <wp:posOffset>783336</wp:posOffset>
                </wp:positionH>
                <wp:positionV relativeFrom="paragraph">
                  <wp:posOffset>207865</wp:posOffset>
                </wp:positionV>
                <wp:extent cx="6209030" cy="635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6864;mso-wrap-distance-left:0;mso-wrap-distance-right:0" id="docshape37" filled="true" fillcolor="#cccccc" stroked="false">
                <v:fill type="solid"/>
                <w10:wrap type="topAndBottom"/>
              </v:rect>
            </w:pict>
          </mc:Fallback>
        </mc:AlternateContent>
      </w:r>
    </w:p>
    <w:p>
      <w:pPr>
        <w:pStyle w:val="BodyText"/>
        <w:spacing w:after="0"/>
        <w:rPr>
          <w:sz w:val="20"/>
        </w:rPr>
        <w:sectPr>
          <w:pgSz w:w="12240" w:h="15840"/>
          <w:pgMar w:header="1080" w:footer="1026" w:top="1680" w:bottom="1220" w:left="1080" w:right="1080"/>
        </w:sectPr>
      </w:pPr>
    </w:p>
    <w:p>
      <w:pPr>
        <w:pStyle w:val="BodyText"/>
        <w:spacing w:line="360" w:lineRule="auto" w:before="237"/>
        <w:ind w:left="182" w:right="88"/>
      </w:pPr>
      <w:r>
        <w:rPr>
          <w:color w:val="3A3A3A"/>
        </w:rPr>
        <w:t>The future of member experience is not a choice between technology and personal service. Credit unions that will lead the next decade are those that use technology to remove friction and people to deepen</w:t>
      </w:r>
      <w:r>
        <w:rPr>
          <w:color w:val="3A3A3A"/>
          <w:spacing w:val="-3"/>
        </w:rPr>
        <w:t> </w:t>
      </w:r>
      <w:r>
        <w:rPr>
          <w:color w:val="3A3A3A"/>
        </w:rPr>
        <w:t>trust.</w:t>
      </w:r>
      <w:r>
        <w:rPr>
          <w:color w:val="3A3A3A"/>
          <w:spacing w:val="-3"/>
        </w:rPr>
        <w:t> </w:t>
      </w:r>
      <w:r>
        <w:rPr>
          <w:color w:val="3A3A3A"/>
        </w:rPr>
        <w:t>Members</w:t>
      </w:r>
      <w:r>
        <w:rPr>
          <w:color w:val="3A3A3A"/>
          <w:spacing w:val="-3"/>
        </w:rPr>
        <w:t> </w:t>
      </w:r>
      <w:r>
        <w:rPr>
          <w:color w:val="3A3A3A"/>
        </w:rPr>
        <w:t>increasingly</w:t>
      </w:r>
      <w:r>
        <w:rPr>
          <w:color w:val="3A3A3A"/>
          <w:spacing w:val="-3"/>
        </w:rPr>
        <w:t> </w:t>
      </w:r>
      <w:r>
        <w:rPr>
          <w:color w:val="3A3A3A"/>
        </w:rPr>
        <w:t>expect</w:t>
      </w:r>
      <w:r>
        <w:rPr>
          <w:color w:val="3A3A3A"/>
          <w:spacing w:val="-3"/>
        </w:rPr>
        <w:t> </w:t>
      </w:r>
      <w:r>
        <w:rPr>
          <w:color w:val="3A3A3A"/>
        </w:rPr>
        <w:t>both:</w:t>
      </w:r>
      <w:r>
        <w:rPr>
          <w:color w:val="3A3A3A"/>
          <w:spacing w:val="-3"/>
        </w:rPr>
        <w:t> </w:t>
      </w:r>
      <w:r>
        <w:rPr>
          <w:color w:val="3A3A3A"/>
        </w:rPr>
        <w:t>the</w:t>
      </w:r>
      <w:r>
        <w:rPr>
          <w:color w:val="3A3A3A"/>
          <w:spacing w:val="-3"/>
        </w:rPr>
        <w:t> </w:t>
      </w:r>
      <w:r>
        <w:rPr>
          <w:color w:val="3A3A3A"/>
        </w:rPr>
        <w:t>speed</w:t>
      </w:r>
      <w:r>
        <w:rPr>
          <w:color w:val="3A3A3A"/>
          <w:spacing w:val="-3"/>
        </w:rPr>
        <w:t> </w:t>
      </w:r>
      <w:r>
        <w:rPr>
          <w:color w:val="3A3A3A"/>
        </w:rPr>
        <w:t>and</w:t>
      </w:r>
      <w:r>
        <w:rPr>
          <w:color w:val="3A3A3A"/>
          <w:spacing w:val="-3"/>
        </w:rPr>
        <w:t> </w:t>
      </w:r>
      <w:r>
        <w:rPr>
          <w:color w:val="3A3A3A"/>
        </w:rPr>
        <w:t>convenience</w:t>
      </w:r>
      <w:r>
        <w:rPr>
          <w:color w:val="3A3A3A"/>
          <w:spacing w:val="-3"/>
        </w:rPr>
        <w:t> </w:t>
      </w:r>
      <w:r>
        <w:rPr>
          <w:color w:val="3A3A3A"/>
        </w:rPr>
        <w:t>of</w:t>
      </w:r>
      <w:r>
        <w:rPr>
          <w:color w:val="3A3A3A"/>
          <w:spacing w:val="-3"/>
        </w:rPr>
        <w:t> </w:t>
      </w:r>
      <w:r>
        <w:rPr>
          <w:color w:val="3A3A3A"/>
        </w:rPr>
        <w:t>digital</w:t>
      </w:r>
      <w:r>
        <w:rPr>
          <w:color w:val="3A3A3A"/>
          <w:spacing w:val="-3"/>
        </w:rPr>
        <w:t> </w:t>
      </w:r>
      <w:r>
        <w:rPr>
          <w:color w:val="3A3A3A"/>
        </w:rPr>
        <w:t>tools,</w:t>
      </w:r>
      <w:r>
        <w:rPr>
          <w:color w:val="3A3A3A"/>
          <w:spacing w:val="-3"/>
        </w:rPr>
        <w:t> </w:t>
      </w:r>
      <w:r>
        <w:rPr>
          <w:color w:val="3A3A3A"/>
        </w:rPr>
        <w:t>and</w:t>
      </w:r>
      <w:r>
        <w:rPr>
          <w:color w:val="3A3A3A"/>
          <w:spacing w:val="-3"/>
        </w:rPr>
        <w:t> </w:t>
      </w:r>
      <w:r>
        <w:rPr>
          <w:color w:val="3A3A3A"/>
        </w:rPr>
        <w:t>the empathy and guidance that only human interaction can provide—especially during major financial decisions or life transitions.</w:t>
      </w:r>
    </w:p>
    <w:p>
      <w:pPr>
        <w:pStyle w:val="BodyText"/>
        <w:spacing w:line="360" w:lineRule="auto" w:before="161"/>
        <w:ind w:left="182" w:right="88"/>
      </w:pPr>
      <w:r>
        <w:rPr>
          <w:color w:val="3A3A3A"/>
        </w:rPr>
        <w:t>Across the cooperative system, research shows growing demand for faster processing, personalized interactions,</w:t>
      </w:r>
      <w:r>
        <w:rPr>
          <w:color w:val="3A3A3A"/>
          <w:spacing w:val="-3"/>
        </w:rPr>
        <w:t> </w:t>
      </w:r>
      <w:r>
        <w:rPr>
          <w:color w:val="3A3A3A"/>
        </w:rPr>
        <w:t>and</w:t>
      </w:r>
      <w:r>
        <w:rPr>
          <w:color w:val="3A3A3A"/>
          <w:spacing w:val="-3"/>
        </w:rPr>
        <w:t> </w:t>
      </w:r>
      <w:r>
        <w:rPr>
          <w:color w:val="3A3A3A"/>
        </w:rPr>
        <w:t>expanded</w:t>
      </w:r>
      <w:r>
        <w:rPr>
          <w:color w:val="3A3A3A"/>
          <w:spacing w:val="-3"/>
        </w:rPr>
        <w:t> </w:t>
      </w:r>
      <w:r>
        <w:rPr>
          <w:color w:val="3A3A3A"/>
        </w:rPr>
        <w:t>access.</w:t>
      </w:r>
      <w:r>
        <w:rPr>
          <w:color w:val="3A3A3A"/>
          <w:spacing w:val="-3"/>
        </w:rPr>
        <w:t> </w:t>
      </w:r>
      <w:r>
        <w:rPr>
          <w:color w:val="3A3A3A"/>
        </w:rPr>
        <w:t>At</w:t>
      </w:r>
      <w:r>
        <w:rPr>
          <w:color w:val="3A3A3A"/>
          <w:spacing w:val="-3"/>
        </w:rPr>
        <w:t> </w:t>
      </w:r>
      <w:r>
        <w:rPr>
          <w:color w:val="3A3A3A"/>
        </w:rPr>
        <w:t>the</w:t>
      </w:r>
      <w:r>
        <w:rPr>
          <w:color w:val="3A3A3A"/>
          <w:spacing w:val="-3"/>
        </w:rPr>
        <w:t> </w:t>
      </w:r>
      <w:r>
        <w:rPr>
          <w:color w:val="3A3A3A"/>
        </w:rPr>
        <w:t>same</w:t>
      </w:r>
      <w:r>
        <w:rPr>
          <w:color w:val="3A3A3A"/>
          <w:spacing w:val="-3"/>
        </w:rPr>
        <w:t> </w:t>
      </w:r>
      <w:r>
        <w:rPr>
          <w:color w:val="3A3A3A"/>
        </w:rPr>
        <w:t>time,</w:t>
      </w:r>
      <w:r>
        <w:rPr>
          <w:color w:val="3A3A3A"/>
          <w:spacing w:val="-3"/>
        </w:rPr>
        <w:t> </w:t>
      </w:r>
      <w:r>
        <w:rPr>
          <w:color w:val="3A3A3A"/>
        </w:rPr>
        <w:t>members</w:t>
      </w:r>
      <w:r>
        <w:rPr>
          <w:color w:val="3A3A3A"/>
          <w:spacing w:val="-3"/>
        </w:rPr>
        <w:t> </w:t>
      </w:r>
      <w:r>
        <w:rPr>
          <w:color w:val="3A3A3A"/>
        </w:rPr>
        <w:t>still</w:t>
      </w:r>
      <w:r>
        <w:rPr>
          <w:color w:val="3A3A3A"/>
          <w:spacing w:val="-3"/>
        </w:rPr>
        <w:t> </w:t>
      </w:r>
      <w:r>
        <w:rPr>
          <w:color w:val="3A3A3A"/>
        </w:rPr>
        <w:t>value</w:t>
      </w:r>
      <w:r>
        <w:rPr>
          <w:color w:val="3A3A3A"/>
          <w:spacing w:val="-3"/>
        </w:rPr>
        <w:t> </w:t>
      </w:r>
      <w:r>
        <w:rPr>
          <w:color w:val="3A3A3A"/>
        </w:rPr>
        <w:t>the</w:t>
      </w:r>
      <w:r>
        <w:rPr>
          <w:color w:val="3A3A3A"/>
          <w:spacing w:val="-3"/>
        </w:rPr>
        <w:t> </w:t>
      </w:r>
      <w:r>
        <w:rPr>
          <w:color w:val="3A3A3A"/>
        </w:rPr>
        <w:t>relationship</w:t>
      </w:r>
      <w:r>
        <w:rPr>
          <w:color w:val="3A3A3A"/>
          <w:spacing w:val="-3"/>
        </w:rPr>
        <w:t> </w:t>
      </w:r>
      <w:r>
        <w:rPr>
          <w:color w:val="3A3A3A"/>
        </w:rPr>
        <w:t>advantage that credit unions have historically offered. The strategic question is no longer “high-tech or high-touch,” but how to design both so they reinforce each other.</w:t>
      </w:r>
    </w:p>
    <w:p>
      <w:pPr>
        <w:pStyle w:val="BodyText"/>
        <w:spacing w:line="360" w:lineRule="auto" w:before="161"/>
        <w:ind w:left="182" w:right="245"/>
      </w:pPr>
      <w:r>
        <w:rPr>
          <w:color w:val="3A3A3A"/>
        </w:rPr>
        <w:t>Boards play a critical role in shaping this balance. Directors should challenge management to identify where technology meaningfully improves the member journey—reducing wait times, simplifying</w:t>
      </w:r>
      <w:r>
        <w:rPr>
          <w:color w:val="3A3A3A"/>
          <w:spacing w:val="-5"/>
        </w:rPr>
        <w:t> </w:t>
      </w:r>
      <w:r>
        <w:rPr>
          <w:color w:val="3A3A3A"/>
        </w:rPr>
        <w:t>applications,</w:t>
      </w:r>
      <w:r>
        <w:rPr>
          <w:color w:val="3A3A3A"/>
          <w:spacing w:val="-5"/>
        </w:rPr>
        <w:t> </w:t>
      </w:r>
      <w:r>
        <w:rPr>
          <w:color w:val="3A3A3A"/>
        </w:rPr>
        <w:t>enabling</w:t>
      </w:r>
      <w:r>
        <w:rPr>
          <w:color w:val="3A3A3A"/>
          <w:spacing w:val="-5"/>
        </w:rPr>
        <w:t> </w:t>
      </w:r>
      <w:r>
        <w:rPr>
          <w:color w:val="3A3A3A"/>
        </w:rPr>
        <w:t>self-service—and</w:t>
      </w:r>
      <w:r>
        <w:rPr>
          <w:color w:val="3A3A3A"/>
          <w:spacing w:val="-5"/>
        </w:rPr>
        <w:t> </w:t>
      </w:r>
      <w:r>
        <w:rPr>
          <w:color w:val="3A3A3A"/>
        </w:rPr>
        <w:t>where</w:t>
      </w:r>
      <w:r>
        <w:rPr>
          <w:color w:val="3A3A3A"/>
          <w:spacing w:val="-5"/>
        </w:rPr>
        <w:t> </w:t>
      </w:r>
      <w:r>
        <w:rPr>
          <w:color w:val="3A3A3A"/>
        </w:rPr>
        <w:t>human</w:t>
      </w:r>
      <w:r>
        <w:rPr>
          <w:color w:val="3A3A3A"/>
          <w:spacing w:val="-5"/>
        </w:rPr>
        <w:t> </w:t>
      </w:r>
      <w:r>
        <w:rPr>
          <w:color w:val="3A3A3A"/>
        </w:rPr>
        <w:t>interaction</w:t>
      </w:r>
      <w:r>
        <w:rPr>
          <w:color w:val="3A3A3A"/>
          <w:spacing w:val="-5"/>
        </w:rPr>
        <w:t> </w:t>
      </w:r>
      <w:r>
        <w:rPr>
          <w:color w:val="3A3A3A"/>
        </w:rPr>
        <w:t>remains</w:t>
      </w:r>
      <w:r>
        <w:rPr>
          <w:color w:val="3A3A3A"/>
          <w:spacing w:val="-5"/>
        </w:rPr>
        <w:t> </w:t>
      </w:r>
      <w:r>
        <w:rPr>
          <w:color w:val="3A3A3A"/>
        </w:rPr>
        <w:t>essential</w:t>
      </w:r>
      <w:r>
        <w:rPr>
          <w:color w:val="3A3A3A"/>
          <w:spacing w:val="-5"/>
        </w:rPr>
        <w:t> </w:t>
      </w:r>
      <w:r>
        <w:rPr>
          <w:color w:val="3A3A3A"/>
        </w:rPr>
        <w:t>for trust, advice, and emotional connection. As automation expands, frontline staff can be redeployed into higher-value advisory roles, strengthening the cooperative difference rather than diminishing </w:t>
      </w:r>
      <w:r>
        <w:rPr>
          <w:color w:val="3A3A3A"/>
          <w:spacing w:val="-4"/>
        </w:rPr>
        <w:t>it.</w:t>
      </w:r>
    </w:p>
    <w:p>
      <w:pPr>
        <w:pStyle w:val="BodyText"/>
        <w:spacing w:line="360" w:lineRule="auto" w:before="160"/>
        <w:ind w:left="182" w:right="213"/>
      </w:pPr>
      <w:r>
        <w:rPr>
          <w:color w:val="3A3A3A"/>
        </w:rPr>
        <w:t>Branches, too, are being redefined. They are no longer transaction centers; they are relationship hubs. Digital tools handle routine tasks, while branch teams focus on guidance, problem-solving, and community presence. The credit unions that thrive will be those that evaluate digital investments</w:t>
      </w:r>
      <w:r>
        <w:rPr>
          <w:color w:val="3A3A3A"/>
          <w:spacing w:val="-3"/>
        </w:rPr>
        <w:t> </w:t>
      </w:r>
      <w:r>
        <w:rPr>
          <w:color w:val="3A3A3A"/>
        </w:rPr>
        <w:t>not</w:t>
      </w:r>
      <w:r>
        <w:rPr>
          <w:color w:val="3A3A3A"/>
          <w:spacing w:val="-3"/>
        </w:rPr>
        <w:t> </w:t>
      </w:r>
      <w:r>
        <w:rPr>
          <w:color w:val="3A3A3A"/>
        </w:rPr>
        <w:t>by</w:t>
      </w:r>
      <w:r>
        <w:rPr>
          <w:color w:val="3A3A3A"/>
          <w:spacing w:val="-3"/>
        </w:rPr>
        <w:t> </w:t>
      </w:r>
      <w:r>
        <w:rPr>
          <w:color w:val="3A3A3A"/>
        </w:rPr>
        <w:t>novelty,</w:t>
      </w:r>
      <w:r>
        <w:rPr>
          <w:color w:val="3A3A3A"/>
          <w:spacing w:val="-3"/>
        </w:rPr>
        <w:t> </w:t>
      </w:r>
      <w:r>
        <w:rPr>
          <w:color w:val="3A3A3A"/>
        </w:rPr>
        <w:t>but</w:t>
      </w:r>
      <w:r>
        <w:rPr>
          <w:color w:val="3A3A3A"/>
          <w:spacing w:val="-3"/>
        </w:rPr>
        <w:t> </w:t>
      </w:r>
      <w:r>
        <w:rPr>
          <w:color w:val="3A3A3A"/>
        </w:rPr>
        <w:t>by</w:t>
      </w:r>
      <w:r>
        <w:rPr>
          <w:color w:val="3A3A3A"/>
          <w:spacing w:val="-3"/>
        </w:rPr>
        <w:t> </w:t>
      </w:r>
      <w:r>
        <w:rPr>
          <w:color w:val="3A3A3A"/>
        </w:rPr>
        <w:t>member</w:t>
      </w:r>
      <w:r>
        <w:rPr>
          <w:color w:val="3A3A3A"/>
          <w:spacing w:val="-3"/>
        </w:rPr>
        <w:t> </w:t>
      </w:r>
      <w:r>
        <w:rPr>
          <w:color w:val="3A3A3A"/>
        </w:rPr>
        <w:t>value,</w:t>
      </w:r>
      <w:r>
        <w:rPr>
          <w:color w:val="3A3A3A"/>
          <w:spacing w:val="-3"/>
        </w:rPr>
        <w:t> </w:t>
      </w:r>
      <w:r>
        <w:rPr>
          <w:color w:val="3A3A3A"/>
        </w:rPr>
        <w:t>accessibility,</w:t>
      </w:r>
      <w:r>
        <w:rPr>
          <w:color w:val="3A3A3A"/>
          <w:spacing w:val="-3"/>
        </w:rPr>
        <w:t> </w:t>
      </w:r>
      <w:r>
        <w:rPr>
          <w:color w:val="3A3A3A"/>
        </w:rPr>
        <w:t>and</w:t>
      </w:r>
      <w:r>
        <w:rPr>
          <w:color w:val="3A3A3A"/>
          <w:spacing w:val="-3"/>
        </w:rPr>
        <w:t> </w:t>
      </w:r>
      <w:r>
        <w:rPr>
          <w:color w:val="3A3A3A"/>
        </w:rPr>
        <w:t>impact</w:t>
      </w:r>
      <w:r>
        <w:rPr>
          <w:color w:val="3A3A3A"/>
          <w:spacing w:val="-3"/>
        </w:rPr>
        <w:t> </w:t>
      </w:r>
      <w:r>
        <w:rPr>
          <w:color w:val="3A3A3A"/>
        </w:rPr>
        <w:t>on</w:t>
      </w:r>
      <w:r>
        <w:rPr>
          <w:color w:val="3A3A3A"/>
          <w:spacing w:val="-3"/>
        </w:rPr>
        <w:t> </w:t>
      </w:r>
      <w:r>
        <w:rPr>
          <w:color w:val="3A3A3A"/>
        </w:rPr>
        <w:t>trust.</w:t>
      </w:r>
      <w:r>
        <w:rPr>
          <w:color w:val="3A3A3A"/>
          <w:spacing w:val="-3"/>
        </w:rPr>
        <w:t> </w:t>
      </w:r>
      <w:r>
        <w:rPr>
          <w:color w:val="3A3A3A"/>
        </w:rPr>
        <w:t>Boards</w:t>
      </w:r>
      <w:r>
        <w:rPr>
          <w:color w:val="3A3A3A"/>
          <w:spacing w:val="-3"/>
        </w:rPr>
        <w:t> </w:t>
      </w:r>
      <w:r>
        <w:rPr>
          <w:color w:val="3A3A3A"/>
        </w:rPr>
        <w:t>should ensure that technology decisions reflect the cultural and demographic realities of the communities </w:t>
      </w:r>
      <w:r>
        <w:rPr>
          <w:color w:val="3A3A3A"/>
          <w:spacing w:val="-2"/>
        </w:rPr>
        <w:t>served.</w:t>
      </w:r>
    </w:p>
    <w:p>
      <w:pPr>
        <w:pStyle w:val="BodyText"/>
        <w:spacing w:line="360" w:lineRule="auto" w:before="160"/>
        <w:ind w:left="182" w:right="213"/>
      </w:pPr>
      <w:r>
        <w:rPr>
          <w:color w:val="3A3A3A"/>
        </w:rPr>
        <w:t>The</w:t>
      </w:r>
      <w:r>
        <w:rPr>
          <w:color w:val="3A3A3A"/>
          <w:spacing w:val="-4"/>
        </w:rPr>
        <w:t> </w:t>
      </w:r>
      <w:r>
        <w:rPr>
          <w:color w:val="3A3A3A"/>
        </w:rPr>
        <w:t>most</w:t>
      </w:r>
      <w:r>
        <w:rPr>
          <w:color w:val="3A3A3A"/>
          <w:spacing w:val="-4"/>
        </w:rPr>
        <w:t> </w:t>
      </w:r>
      <w:r>
        <w:rPr>
          <w:color w:val="3A3A3A"/>
        </w:rPr>
        <w:t>effective</w:t>
      </w:r>
      <w:r>
        <w:rPr>
          <w:color w:val="3A3A3A"/>
          <w:spacing w:val="-4"/>
        </w:rPr>
        <w:t> </w:t>
      </w:r>
      <w:r>
        <w:rPr>
          <w:color w:val="3A3A3A"/>
        </w:rPr>
        <w:t>member</w:t>
      </w:r>
      <w:r>
        <w:rPr>
          <w:color w:val="3A3A3A"/>
          <w:spacing w:val="-4"/>
        </w:rPr>
        <w:t> </w:t>
      </w:r>
      <w:r>
        <w:rPr>
          <w:color w:val="3A3A3A"/>
        </w:rPr>
        <w:t>experience</w:t>
      </w:r>
      <w:r>
        <w:rPr>
          <w:color w:val="3A3A3A"/>
          <w:spacing w:val="-4"/>
        </w:rPr>
        <w:t> </w:t>
      </w:r>
      <w:r>
        <w:rPr>
          <w:color w:val="3A3A3A"/>
        </w:rPr>
        <w:t>is</w:t>
      </w:r>
      <w:r>
        <w:rPr>
          <w:color w:val="3A3A3A"/>
          <w:spacing w:val="-4"/>
        </w:rPr>
        <w:t> </w:t>
      </w:r>
      <w:r>
        <w:rPr>
          <w:color w:val="3A3A3A"/>
        </w:rPr>
        <w:t>not</w:t>
      </w:r>
      <w:r>
        <w:rPr>
          <w:color w:val="3A3A3A"/>
          <w:spacing w:val="-4"/>
        </w:rPr>
        <w:t> </w:t>
      </w:r>
      <w:r>
        <w:rPr>
          <w:color w:val="3A3A3A"/>
        </w:rPr>
        <w:t>“high-tech</w:t>
      </w:r>
      <w:r>
        <w:rPr>
          <w:color w:val="3A3A3A"/>
          <w:spacing w:val="-4"/>
        </w:rPr>
        <w:t> </w:t>
      </w:r>
      <w:r>
        <w:rPr>
          <w:color w:val="3A3A3A"/>
        </w:rPr>
        <w:t>versus</w:t>
      </w:r>
      <w:r>
        <w:rPr>
          <w:color w:val="3A3A3A"/>
          <w:spacing w:val="-4"/>
        </w:rPr>
        <w:t> </w:t>
      </w:r>
      <w:r>
        <w:rPr>
          <w:color w:val="3A3A3A"/>
        </w:rPr>
        <w:t>high-touch,”</w:t>
      </w:r>
      <w:r>
        <w:rPr>
          <w:color w:val="3A3A3A"/>
          <w:spacing w:val="-4"/>
        </w:rPr>
        <w:t> </w:t>
      </w:r>
      <w:r>
        <w:rPr>
          <w:color w:val="3A3A3A"/>
        </w:rPr>
        <w:t>but</w:t>
      </w:r>
      <w:r>
        <w:rPr>
          <w:color w:val="3A3A3A"/>
          <w:spacing w:val="-4"/>
        </w:rPr>
        <w:t> </w:t>
      </w:r>
      <w:r>
        <w:rPr>
          <w:color w:val="3A3A3A"/>
        </w:rPr>
        <w:t>high-tech</w:t>
      </w:r>
      <w:r>
        <w:rPr>
          <w:color w:val="3A3A3A"/>
          <w:spacing w:val="-4"/>
        </w:rPr>
        <w:t> </w:t>
      </w:r>
      <w:r>
        <w:rPr>
          <w:color w:val="3A3A3A"/>
        </w:rPr>
        <w:t>paired with high-touch where it matters most.</w:t>
      </w:r>
    </w:p>
    <w:p>
      <w:pPr>
        <w:pStyle w:val="BodyText"/>
        <w:spacing w:after="0" w:line="360" w:lineRule="auto"/>
        <w:sectPr>
          <w:headerReference w:type="default" r:id="rId11"/>
          <w:footerReference w:type="default" r:id="rId12"/>
          <w:pgSz w:w="12240" w:h="15840"/>
          <w:pgMar w:header="1090" w:footer="1026" w:top="1360" w:bottom="1220" w:left="1080" w:right="1080"/>
        </w:sectPr>
      </w:pPr>
    </w:p>
    <w:p>
      <w:pPr>
        <w:pStyle w:val="Heading1"/>
      </w:pPr>
      <w:r>
        <w:rPr>
          <w:color w:val="54968C"/>
        </w:rPr>
        <w:t>Strategic</w:t>
      </w:r>
      <w:r>
        <w:rPr>
          <w:color w:val="54968C"/>
          <w:spacing w:val="-10"/>
        </w:rPr>
        <w:t> </w:t>
      </w:r>
      <w:r>
        <w:rPr>
          <w:color w:val="54968C"/>
        </w:rPr>
        <w:t>Discussion</w:t>
      </w:r>
      <w:r>
        <w:rPr>
          <w:color w:val="54968C"/>
          <w:spacing w:val="-9"/>
        </w:rPr>
        <w:t> </w:t>
      </w:r>
      <w:r>
        <w:rPr>
          <w:color w:val="54968C"/>
          <w:spacing w:val="-2"/>
        </w:rPr>
        <w:t>Questions</w:t>
      </w:r>
    </w:p>
    <w:p>
      <w:pPr>
        <w:spacing w:before="62"/>
        <w:ind w:left="182" w:right="88" w:firstLine="0"/>
        <w:jc w:val="left"/>
        <w:rPr>
          <w:i/>
          <w:sz w:val="20"/>
        </w:rPr>
      </w:pPr>
      <w:r>
        <w:rPr>
          <w:i/>
          <w:color w:val="777777"/>
          <w:sz w:val="20"/>
        </w:rPr>
        <w:t>This</w:t>
      </w:r>
      <w:r>
        <w:rPr>
          <w:i/>
          <w:color w:val="777777"/>
          <w:spacing w:val="-3"/>
          <w:sz w:val="20"/>
        </w:rPr>
        <w:t> </w:t>
      </w:r>
      <w:r>
        <w:rPr>
          <w:i/>
          <w:color w:val="777777"/>
          <w:sz w:val="20"/>
        </w:rPr>
        <w:t>document</w:t>
      </w:r>
      <w:r>
        <w:rPr>
          <w:i/>
          <w:color w:val="777777"/>
          <w:spacing w:val="-3"/>
          <w:sz w:val="20"/>
        </w:rPr>
        <w:t> </w:t>
      </w:r>
      <w:r>
        <w:rPr>
          <w:i/>
          <w:color w:val="777777"/>
          <w:sz w:val="20"/>
        </w:rPr>
        <w:t>may</w:t>
      </w:r>
      <w:r>
        <w:rPr>
          <w:i/>
          <w:color w:val="777777"/>
          <w:spacing w:val="-3"/>
          <w:sz w:val="20"/>
        </w:rPr>
        <w:t> </w:t>
      </w:r>
      <w:r>
        <w:rPr>
          <w:i/>
          <w:color w:val="777777"/>
          <w:sz w:val="20"/>
        </w:rPr>
        <w:t>be</w:t>
      </w:r>
      <w:r>
        <w:rPr>
          <w:i/>
          <w:color w:val="777777"/>
          <w:spacing w:val="-3"/>
          <w:sz w:val="20"/>
        </w:rPr>
        <w:t> </w:t>
      </w:r>
      <w:r>
        <w:rPr>
          <w:i/>
          <w:color w:val="777777"/>
          <w:sz w:val="20"/>
        </w:rPr>
        <w:t>used</w:t>
      </w:r>
      <w:r>
        <w:rPr>
          <w:i/>
          <w:color w:val="777777"/>
          <w:spacing w:val="-3"/>
          <w:sz w:val="20"/>
        </w:rPr>
        <w:t> </w:t>
      </w:r>
      <w:r>
        <w:rPr>
          <w:i/>
          <w:color w:val="777777"/>
          <w:sz w:val="20"/>
        </w:rPr>
        <w:t>as</w:t>
      </w:r>
      <w:r>
        <w:rPr>
          <w:i/>
          <w:color w:val="777777"/>
          <w:spacing w:val="-3"/>
          <w:sz w:val="20"/>
        </w:rPr>
        <w:t> </w:t>
      </w:r>
      <w:r>
        <w:rPr>
          <w:i/>
          <w:color w:val="777777"/>
          <w:sz w:val="20"/>
        </w:rPr>
        <w:t>a</w:t>
      </w:r>
      <w:r>
        <w:rPr>
          <w:i/>
          <w:color w:val="777777"/>
          <w:spacing w:val="-3"/>
          <w:sz w:val="20"/>
        </w:rPr>
        <w:t> </w:t>
      </w:r>
      <w:r>
        <w:rPr>
          <w:i/>
          <w:color w:val="777777"/>
          <w:sz w:val="20"/>
        </w:rPr>
        <w:t>working</w:t>
      </w:r>
      <w:r>
        <w:rPr>
          <w:i/>
          <w:color w:val="777777"/>
          <w:spacing w:val="-3"/>
          <w:sz w:val="20"/>
        </w:rPr>
        <w:t> </w:t>
      </w:r>
      <w:r>
        <w:rPr>
          <w:i/>
          <w:color w:val="777777"/>
          <w:sz w:val="20"/>
        </w:rPr>
        <w:t>draft</w:t>
      </w:r>
      <w:r>
        <w:rPr>
          <w:i/>
          <w:color w:val="777777"/>
          <w:spacing w:val="-3"/>
          <w:sz w:val="20"/>
        </w:rPr>
        <w:t> </w:t>
      </w:r>
      <w:r>
        <w:rPr>
          <w:i/>
          <w:color w:val="777777"/>
          <w:sz w:val="20"/>
        </w:rPr>
        <w:t>to</w:t>
      </w:r>
      <w:r>
        <w:rPr>
          <w:i/>
          <w:color w:val="777777"/>
          <w:spacing w:val="-3"/>
          <w:sz w:val="20"/>
        </w:rPr>
        <w:t> </w:t>
      </w:r>
      <w:r>
        <w:rPr>
          <w:i/>
          <w:color w:val="777777"/>
          <w:sz w:val="20"/>
        </w:rPr>
        <w:t>prepare</w:t>
      </w:r>
      <w:r>
        <w:rPr>
          <w:i/>
          <w:color w:val="777777"/>
          <w:spacing w:val="-3"/>
          <w:sz w:val="20"/>
        </w:rPr>
        <w:t> </w:t>
      </w:r>
      <w:r>
        <w:rPr>
          <w:i/>
          <w:color w:val="777777"/>
          <w:sz w:val="20"/>
        </w:rPr>
        <w:t>your</w:t>
      </w:r>
      <w:r>
        <w:rPr>
          <w:i/>
          <w:color w:val="777777"/>
          <w:spacing w:val="-3"/>
          <w:sz w:val="20"/>
        </w:rPr>
        <w:t> </w:t>
      </w:r>
      <w:r>
        <w:rPr>
          <w:i/>
          <w:color w:val="777777"/>
          <w:sz w:val="20"/>
        </w:rPr>
        <w:t>responses</w:t>
      </w:r>
      <w:r>
        <w:rPr>
          <w:i/>
          <w:color w:val="777777"/>
          <w:spacing w:val="-3"/>
          <w:sz w:val="20"/>
        </w:rPr>
        <w:t> </w:t>
      </w:r>
      <w:r>
        <w:rPr>
          <w:i/>
          <w:color w:val="777777"/>
          <w:sz w:val="20"/>
        </w:rPr>
        <w:t>prior</w:t>
      </w:r>
      <w:r>
        <w:rPr>
          <w:i/>
          <w:color w:val="777777"/>
          <w:spacing w:val="-3"/>
          <w:sz w:val="20"/>
        </w:rPr>
        <w:t> </w:t>
      </w:r>
      <w:r>
        <w:rPr>
          <w:i/>
          <w:color w:val="777777"/>
          <w:sz w:val="20"/>
        </w:rPr>
        <w:t>to</w:t>
      </w:r>
      <w:r>
        <w:rPr>
          <w:i/>
          <w:color w:val="777777"/>
          <w:spacing w:val="-3"/>
          <w:sz w:val="20"/>
        </w:rPr>
        <w:t> </w:t>
      </w:r>
      <w:r>
        <w:rPr>
          <w:i/>
          <w:color w:val="777777"/>
          <w:sz w:val="20"/>
        </w:rPr>
        <w:t>submission</w:t>
      </w:r>
      <w:r>
        <w:rPr>
          <w:i/>
          <w:color w:val="777777"/>
          <w:spacing w:val="-3"/>
          <w:sz w:val="20"/>
        </w:rPr>
        <w:t> </w:t>
      </w:r>
      <w:r>
        <w:rPr>
          <w:i/>
          <w:color w:val="777777"/>
          <w:sz w:val="20"/>
        </w:rPr>
        <w:t>through</w:t>
      </w:r>
      <w:r>
        <w:rPr>
          <w:i/>
          <w:color w:val="777777"/>
          <w:spacing w:val="-3"/>
          <w:sz w:val="20"/>
        </w:rPr>
        <w:t> </w:t>
      </w:r>
      <w:r>
        <w:rPr>
          <w:i/>
          <w:color w:val="777777"/>
          <w:sz w:val="20"/>
        </w:rPr>
        <w:t>the</w:t>
      </w:r>
      <w:r>
        <w:rPr>
          <w:i/>
          <w:color w:val="777777"/>
          <w:sz w:val="20"/>
        </w:rPr>
        <w:t> accompanying </w:t>
      </w:r>
      <w:r>
        <w:rPr>
          <w:b/>
          <w:i/>
          <w:color w:val="96607D"/>
          <w:sz w:val="20"/>
          <w:u w:val="single" w:color="96607D"/>
        </w:rPr>
        <w:t>online form</w:t>
      </w:r>
      <w:r>
        <w:rPr>
          <w:b/>
          <w:i/>
          <w:color w:val="777777"/>
          <w:sz w:val="20"/>
          <w:u w:val="none"/>
        </w:rPr>
        <w:t>. </w:t>
      </w:r>
      <w:r>
        <w:rPr>
          <w:i/>
          <w:color w:val="777777"/>
          <w:sz w:val="20"/>
          <w:u w:val="none"/>
        </w:rPr>
        <w:t>Please feel free to save or print a copy for your records.</w:t>
      </w:r>
    </w:p>
    <w:p>
      <w:pPr>
        <w:pStyle w:val="BodyText"/>
        <w:spacing w:before="183" w:after="1"/>
        <w:rPr>
          <w:i/>
          <w:sz w:val="20"/>
        </w:rPr>
      </w:pPr>
    </w:p>
    <w:tbl>
      <w:tblPr>
        <w:tblW w:w="0" w:type="auto"/>
        <w:jc w:val="left"/>
        <w:tblInd w:w="192" w:type="dxa"/>
        <w:tblBorders>
          <w:top w:val="single" w:sz="4" w:space="0" w:color="B0B0B0"/>
          <w:left w:val="single" w:sz="4" w:space="0" w:color="B0B0B0"/>
          <w:bottom w:val="single" w:sz="4" w:space="0" w:color="B0B0B0"/>
          <w:right w:val="single" w:sz="4" w:space="0" w:color="B0B0B0"/>
          <w:insideH w:val="single" w:sz="4" w:space="0" w:color="B0B0B0"/>
          <w:insideV w:val="single" w:sz="4" w:space="0" w:color="B0B0B0"/>
        </w:tblBorders>
        <w:tblLayout w:type="fixed"/>
        <w:tblCellMar>
          <w:top w:w="0" w:type="dxa"/>
          <w:left w:w="0" w:type="dxa"/>
          <w:bottom w:w="0" w:type="dxa"/>
          <w:right w:w="0" w:type="dxa"/>
        </w:tblCellMar>
        <w:tblLook w:val="01E0"/>
      </w:tblPr>
      <w:tblGrid>
        <w:gridCol w:w="3240"/>
        <w:gridCol w:w="3235"/>
        <w:gridCol w:w="3235"/>
      </w:tblGrid>
      <w:tr>
        <w:trPr>
          <w:trHeight w:val="263" w:hRule="atLeast"/>
        </w:trPr>
        <w:tc>
          <w:tcPr>
            <w:tcW w:w="3240" w:type="dxa"/>
            <w:shd w:val="clear" w:color="auto" w:fill="EAF1EF"/>
          </w:tcPr>
          <w:p>
            <w:pPr>
              <w:pStyle w:val="TableParagraph"/>
              <w:spacing w:before="41"/>
              <w:ind w:left="9"/>
              <w:rPr>
                <w:b/>
                <w:sz w:val="16"/>
              </w:rPr>
            </w:pPr>
            <w:r>
              <w:rPr>
                <w:b/>
                <w:color w:val="54968C"/>
                <w:sz w:val="16"/>
              </w:rPr>
              <w:t>Participant's</w:t>
            </w:r>
            <w:r>
              <w:rPr>
                <w:b/>
                <w:color w:val="54968C"/>
                <w:spacing w:val="-9"/>
                <w:sz w:val="16"/>
              </w:rPr>
              <w:t> </w:t>
            </w:r>
            <w:r>
              <w:rPr>
                <w:b/>
                <w:color w:val="54968C"/>
                <w:spacing w:val="-4"/>
                <w:sz w:val="16"/>
              </w:rPr>
              <w:t>Name</w:t>
            </w:r>
          </w:p>
        </w:tc>
        <w:tc>
          <w:tcPr>
            <w:tcW w:w="3235" w:type="dxa"/>
            <w:shd w:val="clear" w:color="auto" w:fill="EAF1EF"/>
          </w:tcPr>
          <w:p>
            <w:pPr>
              <w:pStyle w:val="TableParagraph"/>
              <w:spacing w:before="41"/>
              <w:ind w:left="4"/>
              <w:rPr>
                <w:b/>
                <w:sz w:val="16"/>
              </w:rPr>
            </w:pPr>
            <w:r>
              <w:rPr>
                <w:b/>
                <w:color w:val="54968C"/>
                <w:sz w:val="16"/>
              </w:rPr>
              <w:t>Credit</w:t>
            </w:r>
            <w:r>
              <w:rPr>
                <w:b/>
                <w:color w:val="54968C"/>
                <w:spacing w:val="-4"/>
                <w:sz w:val="16"/>
              </w:rPr>
              <w:t> </w:t>
            </w:r>
            <w:r>
              <w:rPr>
                <w:b/>
                <w:color w:val="54968C"/>
                <w:sz w:val="16"/>
              </w:rPr>
              <w:t>Union</w:t>
            </w:r>
            <w:r>
              <w:rPr>
                <w:b/>
                <w:color w:val="54968C"/>
                <w:spacing w:val="-4"/>
                <w:sz w:val="16"/>
              </w:rPr>
              <w:t> Name</w:t>
            </w:r>
          </w:p>
        </w:tc>
        <w:tc>
          <w:tcPr>
            <w:tcW w:w="3235" w:type="dxa"/>
            <w:shd w:val="clear" w:color="auto" w:fill="EAF1EF"/>
          </w:tcPr>
          <w:p>
            <w:pPr>
              <w:pStyle w:val="TableParagraph"/>
              <w:spacing w:before="41"/>
              <w:ind w:left="4"/>
              <w:rPr>
                <w:b/>
                <w:sz w:val="16"/>
              </w:rPr>
            </w:pPr>
            <w:r>
              <w:rPr>
                <w:b/>
                <w:color w:val="54968C"/>
                <w:sz w:val="16"/>
              </w:rPr>
              <w:t>City</w:t>
            </w:r>
            <w:r>
              <w:rPr>
                <w:b/>
                <w:color w:val="54968C"/>
                <w:spacing w:val="-2"/>
                <w:sz w:val="16"/>
              </w:rPr>
              <w:t> </w:t>
            </w:r>
            <w:r>
              <w:rPr>
                <w:b/>
                <w:color w:val="54968C"/>
                <w:sz w:val="16"/>
              </w:rPr>
              <w:t>/</w:t>
            </w:r>
            <w:r>
              <w:rPr>
                <w:b/>
                <w:color w:val="54968C"/>
                <w:spacing w:val="-1"/>
                <w:sz w:val="16"/>
              </w:rPr>
              <w:t> </w:t>
            </w:r>
            <w:r>
              <w:rPr>
                <w:b/>
                <w:color w:val="54968C"/>
                <w:spacing w:val="-2"/>
                <w:sz w:val="16"/>
              </w:rPr>
              <w:t>State</w:t>
            </w:r>
          </w:p>
        </w:tc>
      </w:tr>
      <w:tr>
        <w:trPr>
          <w:trHeight w:val="321" w:hRule="atLeast"/>
        </w:trPr>
        <w:tc>
          <w:tcPr>
            <w:tcW w:w="3240" w:type="dxa"/>
          </w:tcPr>
          <w:p>
            <w:pPr>
              <w:pStyle w:val="TableParagraph"/>
              <w:rPr>
                <w:rFonts w:ascii="Times New Roman"/>
                <w:sz w:val="20"/>
              </w:rPr>
            </w:pPr>
          </w:p>
        </w:tc>
        <w:tc>
          <w:tcPr>
            <w:tcW w:w="3235" w:type="dxa"/>
          </w:tcPr>
          <w:p>
            <w:pPr>
              <w:pStyle w:val="TableParagraph"/>
              <w:rPr>
                <w:rFonts w:ascii="Times New Roman"/>
                <w:sz w:val="20"/>
              </w:rPr>
            </w:pPr>
          </w:p>
        </w:tc>
        <w:tc>
          <w:tcPr>
            <w:tcW w:w="3235" w:type="dxa"/>
          </w:tcPr>
          <w:p>
            <w:pPr>
              <w:pStyle w:val="TableParagraph"/>
              <w:rPr>
                <w:rFonts w:ascii="Times New Roman"/>
                <w:sz w:val="20"/>
              </w:rPr>
            </w:pPr>
          </w:p>
        </w:tc>
      </w:tr>
    </w:tbl>
    <w:p>
      <w:pPr>
        <w:pStyle w:val="BodyText"/>
        <w:spacing w:before="158"/>
        <w:rPr>
          <w:i/>
        </w:rPr>
      </w:pPr>
    </w:p>
    <w:p>
      <w:pPr>
        <w:pStyle w:val="ListParagraph"/>
        <w:numPr>
          <w:ilvl w:val="0"/>
          <w:numId w:val="4"/>
        </w:numPr>
        <w:tabs>
          <w:tab w:pos="560" w:val="left" w:leader="none"/>
          <w:tab w:pos="562" w:val="left" w:leader="none"/>
        </w:tabs>
        <w:spacing w:line="240" w:lineRule="auto" w:before="0" w:after="0"/>
        <w:ind w:left="562" w:right="1289" w:hanging="380"/>
        <w:jc w:val="left"/>
        <w:rPr>
          <w:sz w:val="22"/>
        </w:rPr>
      </w:pPr>
      <w:r>
        <w:rPr>
          <w:color w:val="3A3A3A"/>
          <w:sz w:val="22"/>
        </w:rPr>
        <w:t>Where</w:t>
      </w:r>
      <w:r>
        <w:rPr>
          <w:color w:val="3A3A3A"/>
          <w:spacing w:val="-3"/>
          <w:sz w:val="22"/>
        </w:rPr>
        <w:t> </w:t>
      </w:r>
      <w:r>
        <w:rPr>
          <w:color w:val="3A3A3A"/>
          <w:sz w:val="22"/>
        </w:rPr>
        <w:t>are</w:t>
      </w:r>
      <w:r>
        <w:rPr>
          <w:color w:val="3A3A3A"/>
          <w:spacing w:val="-3"/>
          <w:sz w:val="22"/>
        </w:rPr>
        <w:t> </w:t>
      </w:r>
      <w:r>
        <w:rPr>
          <w:color w:val="3A3A3A"/>
          <w:sz w:val="22"/>
        </w:rPr>
        <w:t>the</w:t>
      </w:r>
      <w:r>
        <w:rPr>
          <w:color w:val="3A3A3A"/>
          <w:spacing w:val="-3"/>
          <w:sz w:val="22"/>
        </w:rPr>
        <w:t> </w:t>
      </w:r>
      <w:r>
        <w:rPr>
          <w:color w:val="3A3A3A"/>
          <w:sz w:val="22"/>
        </w:rPr>
        <w:t>biggest</w:t>
      </w:r>
      <w:r>
        <w:rPr>
          <w:color w:val="3A3A3A"/>
          <w:spacing w:val="-3"/>
          <w:sz w:val="22"/>
        </w:rPr>
        <w:t> </w:t>
      </w:r>
      <w:r>
        <w:rPr>
          <w:color w:val="3A3A3A"/>
          <w:sz w:val="22"/>
        </w:rPr>
        <w:t>friction</w:t>
      </w:r>
      <w:r>
        <w:rPr>
          <w:color w:val="3A3A3A"/>
          <w:spacing w:val="-3"/>
          <w:sz w:val="22"/>
        </w:rPr>
        <w:t> </w:t>
      </w:r>
      <w:r>
        <w:rPr>
          <w:color w:val="3A3A3A"/>
          <w:sz w:val="22"/>
        </w:rPr>
        <w:t>points</w:t>
      </w:r>
      <w:r>
        <w:rPr>
          <w:color w:val="3A3A3A"/>
          <w:spacing w:val="-3"/>
          <w:sz w:val="22"/>
        </w:rPr>
        <w:t> </w:t>
      </w:r>
      <w:r>
        <w:rPr>
          <w:color w:val="3A3A3A"/>
          <w:sz w:val="22"/>
        </w:rPr>
        <w:t>in</w:t>
      </w:r>
      <w:r>
        <w:rPr>
          <w:color w:val="3A3A3A"/>
          <w:spacing w:val="-3"/>
          <w:sz w:val="22"/>
        </w:rPr>
        <w:t> </w:t>
      </w:r>
      <w:r>
        <w:rPr>
          <w:color w:val="3A3A3A"/>
          <w:sz w:val="22"/>
        </w:rPr>
        <w:t>our</w:t>
      </w:r>
      <w:r>
        <w:rPr>
          <w:color w:val="3A3A3A"/>
          <w:spacing w:val="-3"/>
          <w:sz w:val="22"/>
        </w:rPr>
        <w:t> </w:t>
      </w:r>
      <w:r>
        <w:rPr>
          <w:color w:val="3A3A3A"/>
          <w:sz w:val="22"/>
        </w:rPr>
        <w:t>member</w:t>
      </w:r>
      <w:r>
        <w:rPr>
          <w:color w:val="3A3A3A"/>
          <w:spacing w:val="-3"/>
          <w:sz w:val="22"/>
        </w:rPr>
        <w:t> </w:t>
      </w:r>
      <w:r>
        <w:rPr>
          <w:color w:val="3A3A3A"/>
          <w:sz w:val="22"/>
        </w:rPr>
        <w:t>journey—and</w:t>
      </w:r>
      <w:r>
        <w:rPr>
          <w:color w:val="3A3A3A"/>
          <w:spacing w:val="-3"/>
          <w:sz w:val="22"/>
        </w:rPr>
        <w:t> </w:t>
      </w:r>
      <w:r>
        <w:rPr>
          <w:color w:val="3A3A3A"/>
          <w:sz w:val="22"/>
        </w:rPr>
        <w:t>which</w:t>
      </w:r>
      <w:r>
        <w:rPr>
          <w:color w:val="3A3A3A"/>
          <w:spacing w:val="-3"/>
          <w:sz w:val="22"/>
        </w:rPr>
        <w:t> </w:t>
      </w:r>
      <w:r>
        <w:rPr>
          <w:color w:val="3A3A3A"/>
          <w:sz w:val="22"/>
        </w:rPr>
        <w:t>of</w:t>
      </w:r>
      <w:r>
        <w:rPr>
          <w:color w:val="3A3A3A"/>
          <w:spacing w:val="-3"/>
          <w:sz w:val="22"/>
        </w:rPr>
        <w:t> </w:t>
      </w:r>
      <w:r>
        <w:rPr>
          <w:color w:val="3A3A3A"/>
          <w:sz w:val="22"/>
        </w:rPr>
        <w:t>them</w:t>
      </w:r>
      <w:r>
        <w:rPr>
          <w:color w:val="3A3A3A"/>
          <w:spacing w:val="-3"/>
          <w:sz w:val="22"/>
        </w:rPr>
        <w:t> </w:t>
      </w:r>
      <w:r>
        <w:rPr>
          <w:color w:val="3A3A3A"/>
          <w:sz w:val="22"/>
        </w:rPr>
        <w:t>can technology eliminate?</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0128">
                <wp:simplePos x="0" y="0"/>
                <wp:positionH relativeFrom="page">
                  <wp:posOffset>783336</wp:posOffset>
                </wp:positionH>
                <wp:positionV relativeFrom="paragraph">
                  <wp:posOffset>208138</wp:posOffset>
                </wp:positionV>
                <wp:extent cx="6209030" cy="635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88828pt;width:488.88pt;height:.48pt;mso-position-horizontal-relative:page;mso-position-vertical-relative:paragraph;z-index:-15716352;mso-wrap-distance-left:0;mso-wrap-distance-right:0" id="docshape42"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250" w:hanging="380"/>
        <w:jc w:val="left"/>
        <w:rPr>
          <w:sz w:val="22"/>
        </w:rPr>
      </w:pPr>
      <w:r>
        <w:rPr>
          <w:color w:val="3A3A3A"/>
          <w:sz w:val="22"/>
        </w:rPr>
        <w:t>How</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redeploying</w:t>
      </w:r>
      <w:r>
        <w:rPr>
          <w:color w:val="3A3A3A"/>
          <w:spacing w:val="-3"/>
          <w:sz w:val="22"/>
        </w:rPr>
        <w:t> </w:t>
      </w:r>
      <w:r>
        <w:rPr>
          <w:color w:val="3A3A3A"/>
          <w:sz w:val="22"/>
        </w:rPr>
        <w:t>staff</w:t>
      </w:r>
      <w:r>
        <w:rPr>
          <w:color w:val="3A3A3A"/>
          <w:spacing w:val="-3"/>
          <w:sz w:val="22"/>
        </w:rPr>
        <w:t> </w:t>
      </w:r>
      <w:r>
        <w:rPr>
          <w:color w:val="3A3A3A"/>
          <w:sz w:val="22"/>
        </w:rPr>
        <w:t>into</w:t>
      </w:r>
      <w:r>
        <w:rPr>
          <w:color w:val="3A3A3A"/>
          <w:spacing w:val="-3"/>
          <w:sz w:val="22"/>
        </w:rPr>
        <w:t> </w:t>
      </w:r>
      <w:r>
        <w:rPr>
          <w:color w:val="3A3A3A"/>
          <w:sz w:val="22"/>
        </w:rPr>
        <w:t>advisory</w:t>
      </w:r>
      <w:r>
        <w:rPr>
          <w:color w:val="3A3A3A"/>
          <w:spacing w:val="-3"/>
          <w:sz w:val="22"/>
        </w:rPr>
        <w:t> </w:t>
      </w:r>
      <w:r>
        <w:rPr>
          <w:color w:val="3A3A3A"/>
          <w:sz w:val="22"/>
        </w:rPr>
        <w:t>and</w:t>
      </w:r>
      <w:r>
        <w:rPr>
          <w:color w:val="3A3A3A"/>
          <w:spacing w:val="-3"/>
          <w:sz w:val="22"/>
        </w:rPr>
        <w:t> </w:t>
      </w:r>
      <w:r>
        <w:rPr>
          <w:color w:val="3A3A3A"/>
          <w:sz w:val="22"/>
        </w:rPr>
        <w:t>relational</w:t>
      </w:r>
      <w:r>
        <w:rPr>
          <w:color w:val="3A3A3A"/>
          <w:spacing w:val="-3"/>
          <w:sz w:val="22"/>
        </w:rPr>
        <w:t> </w:t>
      </w:r>
      <w:r>
        <w:rPr>
          <w:color w:val="3A3A3A"/>
          <w:sz w:val="22"/>
        </w:rPr>
        <w:t>roles</w:t>
      </w:r>
      <w:r>
        <w:rPr>
          <w:color w:val="3A3A3A"/>
          <w:spacing w:val="-3"/>
          <w:sz w:val="22"/>
        </w:rPr>
        <w:t> </w:t>
      </w:r>
      <w:r>
        <w:rPr>
          <w:color w:val="3A3A3A"/>
          <w:sz w:val="22"/>
        </w:rPr>
        <w:t>as</w:t>
      </w:r>
      <w:r>
        <w:rPr>
          <w:color w:val="3A3A3A"/>
          <w:spacing w:val="-3"/>
          <w:sz w:val="22"/>
        </w:rPr>
        <w:t> </w:t>
      </w:r>
      <w:r>
        <w:rPr>
          <w:color w:val="3A3A3A"/>
          <w:sz w:val="22"/>
        </w:rPr>
        <w:t>digital</w:t>
      </w:r>
      <w:r>
        <w:rPr>
          <w:color w:val="3A3A3A"/>
          <w:spacing w:val="-3"/>
          <w:sz w:val="22"/>
        </w:rPr>
        <w:t> </w:t>
      </w:r>
      <w:r>
        <w:rPr>
          <w:color w:val="3A3A3A"/>
          <w:sz w:val="22"/>
        </w:rPr>
        <w:t>tools</w:t>
      </w:r>
      <w:r>
        <w:rPr>
          <w:color w:val="3A3A3A"/>
          <w:spacing w:val="-3"/>
          <w:sz w:val="22"/>
        </w:rPr>
        <w:t> </w:t>
      </w:r>
      <w:r>
        <w:rPr>
          <w:color w:val="3A3A3A"/>
          <w:sz w:val="22"/>
        </w:rPr>
        <w:t>automate</w:t>
      </w:r>
      <w:r>
        <w:rPr>
          <w:color w:val="3A3A3A"/>
          <w:spacing w:val="-3"/>
          <w:sz w:val="22"/>
        </w:rPr>
        <w:t> </w:t>
      </w:r>
      <w:r>
        <w:rPr>
          <w:color w:val="3A3A3A"/>
          <w:sz w:val="22"/>
        </w:rPr>
        <w:t>routine </w:t>
      </w:r>
      <w:r>
        <w:rPr>
          <w:color w:val="3A3A3A"/>
          <w:spacing w:val="-2"/>
          <w:sz w:val="22"/>
        </w:rPr>
        <w:t>tasks?</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600640">
                <wp:simplePos x="0" y="0"/>
                <wp:positionH relativeFrom="page">
                  <wp:posOffset>783336</wp:posOffset>
                </wp:positionH>
                <wp:positionV relativeFrom="paragraph">
                  <wp:posOffset>204817</wp:posOffset>
                </wp:positionV>
                <wp:extent cx="6209030" cy="635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15840;mso-wrap-distance-left:0;mso-wrap-distance-right:0" id="docshape43"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179" w:hanging="380"/>
        <w:jc w:val="left"/>
        <w:rPr>
          <w:sz w:val="22"/>
        </w:rPr>
      </w:pPr>
      <w:r>
        <w:rPr>
          <w:color w:val="3A3A3A"/>
          <w:sz w:val="22"/>
        </w:rPr>
        <w:t>What</w:t>
      </w:r>
      <w:r>
        <w:rPr>
          <w:color w:val="3A3A3A"/>
          <w:spacing w:val="-3"/>
          <w:sz w:val="22"/>
        </w:rPr>
        <w:t> </w:t>
      </w:r>
      <w:r>
        <w:rPr>
          <w:color w:val="3A3A3A"/>
          <w:sz w:val="22"/>
        </w:rPr>
        <w:t>does</w:t>
      </w:r>
      <w:r>
        <w:rPr>
          <w:color w:val="3A3A3A"/>
          <w:spacing w:val="-3"/>
          <w:sz w:val="22"/>
        </w:rPr>
        <w:t> </w:t>
      </w:r>
      <w:r>
        <w:rPr>
          <w:color w:val="3A3A3A"/>
          <w:sz w:val="22"/>
        </w:rPr>
        <w:t>personalization</w:t>
      </w:r>
      <w:r>
        <w:rPr>
          <w:color w:val="3A3A3A"/>
          <w:spacing w:val="-3"/>
          <w:sz w:val="22"/>
        </w:rPr>
        <w:t> </w:t>
      </w:r>
      <w:r>
        <w:rPr>
          <w:color w:val="3A3A3A"/>
          <w:sz w:val="22"/>
        </w:rPr>
        <w:t>look</w:t>
      </w:r>
      <w:r>
        <w:rPr>
          <w:color w:val="3A3A3A"/>
          <w:spacing w:val="-3"/>
          <w:sz w:val="22"/>
        </w:rPr>
        <w:t> </w:t>
      </w:r>
      <w:r>
        <w:rPr>
          <w:color w:val="3A3A3A"/>
          <w:sz w:val="22"/>
        </w:rPr>
        <w:t>like</w:t>
      </w:r>
      <w:r>
        <w:rPr>
          <w:color w:val="3A3A3A"/>
          <w:spacing w:val="-3"/>
          <w:sz w:val="22"/>
        </w:rPr>
        <w:t> </w:t>
      </w:r>
      <w:r>
        <w:rPr>
          <w:color w:val="3A3A3A"/>
          <w:sz w:val="22"/>
        </w:rPr>
        <w:t>in</w:t>
      </w:r>
      <w:r>
        <w:rPr>
          <w:color w:val="3A3A3A"/>
          <w:spacing w:val="-3"/>
          <w:sz w:val="22"/>
        </w:rPr>
        <w:t> </w:t>
      </w:r>
      <w:r>
        <w:rPr>
          <w:color w:val="3A3A3A"/>
          <w:sz w:val="22"/>
        </w:rPr>
        <w:t>a</w:t>
      </w:r>
      <w:r>
        <w:rPr>
          <w:color w:val="3A3A3A"/>
          <w:spacing w:val="-3"/>
          <w:sz w:val="22"/>
        </w:rPr>
        <w:t> </w:t>
      </w:r>
      <w:r>
        <w:rPr>
          <w:color w:val="3A3A3A"/>
          <w:sz w:val="22"/>
        </w:rPr>
        <w:t>cooperative</w:t>
      </w:r>
      <w:r>
        <w:rPr>
          <w:color w:val="3A3A3A"/>
          <w:spacing w:val="-3"/>
          <w:sz w:val="22"/>
        </w:rPr>
        <w:t> </w:t>
      </w:r>
      <w:r>
        <w:rPr>
          <w:color w:val="3A3A3A"/>
          <w:sz w:val="22"/>
        </w:rPr>
        <w:t>context,</w:t>
      </w:r>
      <w:r>
        <w:rPr>
          <w:color w:val="3A3A3A"/>
          <w:spacing w:val="-3"/>
          <w:sz w:val="22"/>
        </w:rPr>
        <w:t> </w:t>
      </w:r>
      <w:r>
        <w:rPr>
          <w:color w:val="3A3A3A"/>
          <w:sz w:val="22"/>
        </w:rPr>
        <w:t>where</w:t>
      </w:r>
      <w:r>
        <w:rPr>
          <w:color w:val="3A3A3A"/>
          <w:spacing w:val="-3"/>
          <w:sz w:val="22"/>
        </w:rPr>
        <w:t> </w:t>
      </w:r>
      <w:r>
        <w:rPr>
          <w:color w:val="3A3A3A"/>
          <w:sz w:val="22"/>
        </w:rPr>
        <w:t>trust</w:t>
      </w:r>
      <w:r>
        <w:rPr>
          <w:color w:val="3A3A3A"/>
          <w:spacing w:val="-3"/>
          <w:sz w:val="22"/>
        </w:rPr>
        <w:t> </w:t>
      </w:r>
      <w:r>
        <w:rPr>
          <w:color w:val="3A3A3A"/>
          <w:sz w:val="22"/>
        </w:rPr>
        <w:t>and</w:t>
      </w:r>
      <w:r>
        <w:rPr>
          <w:color w:val="3A3A3A"/>
          <w:spacing w:val="-3"/>
          <w:sz w:val="22"/>
        </w:rPr>
        <w:t> </w:t>
      </w:r>
      <w:r>
        <w:rPr>
          <w:color w:val="3A3A3A"/>
          <w:sz w:val="22"/>
        </w:rPr>
        <w:t>community</w:t>
      </w:r>
      <w:r>
        <w:rPr>
          <w:color w:val="3A3A3A"/>
          <w:spacing w:val="-3"/>
          <w:sz w:val="22"/>
        </w:rPr>
        <w:t> </w:t>
      </w:r>
      <w:r>
        <w:rPr>
          <w:color w:val="3A3A3A"/>
          <w:sz w:val="22"/>
        </w:rPr>
        <w:t>matter as much as convenience?</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1152">
                <wp:simplePos x="0" y="0"/>
                <wp:positionH relativeFrom="page">
                  <wp:posOffset>783336</wp:posOffset>
                </wp:positionH>
                <wp:positionV relativeFrom="paragraph">
                  <wp:posOffset>207865</wp:posOffset>
                </wp:positionV>
                <wp:extent cx="6209030" cy="635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5328;mso-wrap-distance-left:0;mso-wrap-distance-right:0" id="docshape44"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887"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evaluate</w:t>
      </w:r>
      <w:r>
        <w:rPr>
          <w:color w:val="3A3A3A"/>
          <w:spacing w:val="-3"/>
          <w:sz w:val="22"/>
        </w:rPr>
        <w:t> </w:t>
      </w:r>
      <w:r>
        <w:rPr>
          <w:color w:val="3A3A3A"/>
          <w:sz w:val="22"/>
        </w:rPr>
        <w:t>digital</w:t>
      </w:r>
      <w:r>
        <w:rPr>
          <w:color w:val="3A3A3A"/>
          <w:spacing w:val="-3"/>
          <w:sz w:val="22"/>
        </w:rPr>
        <w:t> </w:t>
      </w:r>
      <w:r>
        <w:rPr>
          <w:color w:val="3A3A3A"/>
          <w:sz w:val="22"/>
        </w:rPr>
        <w:t>investments</w:t>
      </w:r>
      <w:r>
        <w:rPr>
          <w:color w:val="3A3A3A"/>
          <w:spacing w:val="-3"/>
          <w:sz w:val="22"/>
        </w:rPr>
        <w:t> </w:t>
      </w:r>
      <w:r>
        <w:rPr>
          <w:color w:val="3A3A3A"/>
          <w:sz w:val="22"/>
        </w:rPr>
        <w:t>to</w:t>
      </w:r>
      <w:r>
        <w:rPr>
          <w:color w:val="3A3A3A"/>
          <w:spacing w:val="-3"/>
          <w:sz w:val="22"/>
        </w:rPr>
        <w:t> </w:t>
      </w:r>
      <w:r>
        <w:rPr>
          <w:color w:val="3A3A3A"/>
          <w:sz w:val="22"/>
        </w:rPr>
        <w:t>ensure</w:t>
      </w:r>
      <w:r>
        <w:rPr>
          <w:color w:val="3A3A3A"/>
          <w:spacing w:val="-3"/>
          <w:sz w:val="22"/>
        </w:rPr>
        <w:t> </w:t>
      </w:r>
      <w:r>
        <w:rPr>
          <w:color w:val="3A3A3A"/>
          <w:sz w:val="22"/>
        </w:rPr>
        <w:t>they</w:t>
      </w:r>
      <w:r>
        <w:rPr>
          <w:color w:val="3A3A3A"/>
          <w:spacing w:val="-3"/>
          <w:sz w:val="22"/>
        </w:rPr>
        <w:t> </w:t>
      </w:r>
      <w:r>
        <w:rPr>
          <w:color w:val="3A3A3A"/>
          <w:sz w:val="22"/>
        </w:rPr>
        <w:t>create</w:t>
      </w:r>
      <w:r>
        <w:rPr>
          <w:color w:val="3A3A3A"/>
          <w:spacing w:val="-3"/>
          <w:sz w:val="22"/>
        </w:rPr>
        <w:t> </w:t>
      </w:r>
      <w:r>
        <w:rPr>
          <w:color w:val="3A3A3A"/>
          <w:sz w:val="22"/>
        </w:rPr>
        <w:t>real</w:t>
      </w:r>
      <w:r>
        <w:rPr>
          <w:color w:val="3A3A3A"/>
          <w:spacing w:val="-3"/>
          <w:sz w:val="22"/>
        </w:rPr>
        <w:t> </w:t>
      </w:r>
      <w:r>
        <w:rPr>
          <w:color w:val="3A3A3A"/>
          <w:sz w:val="22"/>
        </w:rPr>
        <w:t>member</w:t>
      </w:r>
      <w:r>
        <w:rPr>
          <w:color w:val="3A3A3A"/>
          <w:spacing w:val="-3"/>
          <w:sz w:val="22"/>
        </w:rPr>
        <w:t> </w:t>
      </w:r>
      <w:r>
        <w:rPr>
          <w:color w:val="3A3A3A"/>
          <w:sz w:val="22"/>
        </w:rPr>
        <w:t>value,</w:t>
      </w:r>
      <w:r>
        <w:rPr>
          <w:color w:val="3A3A3A"/>
          <w:spacing w:val="-3"/>
          <w:sz w:val="22"/>
        </w:rPr>
        <w:t> </w:t>
      </w:r>
      <w:r>
        <w:rPr>
          <w:color w:val="3A3A3A"/>
          <w:sz w:val="22"/>
        </w:rPr>
        <w:t>not</w:t>
      </w:r>
      <w:r>
        <w:rPr>
          <w:color w:val="3A3A3A"/>
          <w:spacing w:val="-3"/>
          <w:sz w:val="22"/>
        </w:rPr>
        <w:t> </w:t>
      </w:r>
      <w:r>
        <w:rPr>
          <w:color w:val="3A3A3A"/>
          <w:sz w:val="22"/>
        </w:rPr>
        <w:t>just operational efficiency?</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1664">
                <wp:simplePos x="0" y="0"/>
                <wp:positionH relativeFrom="page">
                  <wp:posOffset>783336</wp:posOffset>
                </wp:positionH>
                <wp:positionV relativeFrom="paragraph">
                  <wp:posOffset>207865</wp:posOffset>
                </wp:positionV>
                <wp:extent cx="6209030" cy="635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4816;mso-wrap-distance-left:0;mso-wrap-distance-right:0" id="docshape45"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687" w:hanging="380"/>
        <w:jc w:val="left"/>
        <w:rPr>
          <w:sz w:val="22"/>
        </w:rPr>
      </w:pPr>
      <w:r>
        <w:rPr>
          <w:color w:val="3A3A3A"/>
          <w:sz w:val="22"/>
        </w:rPr>
        <w:t>What</w:t>
      </w:r>
      <w:r>
        <w:rPr>
          <w:color w:val="3A3A3A"/>
          <w:spacing w:val="-3"/>
          <w:sz w:val="22"/>
        </w:rPr>
        <w:t> </w:t>
      </w:r>
      <w:r>
        <w:rPr>
          <w:color w:val="3A3A3A"/>
          <w:sz w:val="22"/>
        </w:rPr>
        <w:t>is</w:t>
      </w:r>
      <w:r>
        <w:rPr>
          <w:color w:val="3A3A3A"/>
          <w:spacing w:val="-3"/>
          <w:sz w:val="22"/>
        </w:rPr>
        <w:t> </w:t>
      </w:r>
      <w:r>
        <w:rPr>
          <w:color w:val="3A3A3A"/>
          <w:sz w:val="22"/>
        </w:rPr>
        <w:t>the</w:t>
      </w:r>
      <w:r>
        <w:rPr>
          <w:color w:val="3A3A3A"/>
          <w:spacing w:val="-3"/>
          <w:sz w:val="22"/>
        </w:rPr>
        <w:t> </w:t>
      </w:r>
      <w:r>
        <w:rPr>
          <w:color w:val="3A3A3A"/>
          <w:sz w:val="22"/>
        </w:rPr>
        <w:t>evolving</w:t>
      </w:r>
      <w:r>
        <w:rPr>
          <w:color w:val="3A3A3A"/>
          <w:spacing w:val="-3"/>
          <w:sz w:val="22"/>
        </w:rPr>
        <w:t> </w:t>
      </w:r>
      <w:r>
        <w:rPr>
          <w:color w:val="3A3A3A"/>
          <w:sz w:val="22"/>
        </w:rPr>
        <w:t>purpose</w:t>
      </w:r>
      <w:r>
        <w:rPr>
          <w:color w:val="3A3A3A"/>
          <w:spacing w:val="-3"/>
          <w:sz w:val="22"/>
        </w:rPr>
        <w:t> </w:t>
      </w:r>
      <w:r>
        <w:rPr>
          <w:color w:val="3A3A3A"/>
          <w:sz w:val="22"/>
        </w:rPr>
        <w:t>of</w:t>
      </w:r>
      <w:r>
        <w:rPr>
          <w:color w:val="3A3A3A"/>
          <w:spacing w:val="-3"/>
          <w:sz w:val="22"/>
        </w:rPr>
        <w:t> </w:t>
      </w:r>
      <w:r>
        <w:rPr>
          <w:color w:val="3A3A3A"/>
          <w:sz w:val="22"/>
        </w:rPr>
        <w:t>our</w:t>
      </w:r>
      <w:r>
        <w:rPr>
          <w:color w:val="3A3A3A"/>
          <w:spacing w:val="-3"/>
          <w:sz w:val="22"/>
        </w:rPr>
        <w:t> </w:t>
      </w:r>
      <w:r>
        <w:rPr>
          <w:color w:val="3A3A3A"/>
          <w:sz w:val="22"/>
        </w:rPr>
        <w:t>branches,</w:t>
      </w:r>
      <w:r>
        <w:rPr>
          <w:color w:val="3A3A3A"/>
          <w:spacing w:val="-3"/>
          <w:sz w:val="22"/>
        </w:rPr>
        <w:t> </w:t>
      </w:r>
      <w:r>
        <w:rPr>
          <w:color w:val="3A3A3A"/>
          <w:sz w:val="22"/>
        </w:rPr>
        <w:t>and</w:t>
      </w:r>
      <w:r>
        <w:rPr>
          <w:color w:val="3A3A3A"/>
          <w:spacing w:val="-3"/>
          <w:sz w:val="22"/>
        </w:rPr>
        <w:t> </w:t>
      </w: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design</w:t>
      </w:r>
      <w:r>
        <w:rPr>
          <w:color w:val="3A3A3A"/>
          <w:spacing w:val="-3"/>
          <w:sz w:val="22"/>
        </w:rPr>
        <w:t> </w:t>
      </w:r>
      <w:r>
        <w:rPr>
          <w:color w:val="3A3A3A"/>
          <w:sz w:val="22"/>
        </w:rPr>
        <w:t>them</w:t>
      </w:r>
      <w:r>
        <w:rPr>
          <w:color w:val="3A3A3A"/>
          <w:spacing w:val="-3"/>
          <w:sz w:val="22"/>
        </w:rPr>
        <w:t> </w:t>
      </w:r>
      <w:r>
        <w:rPr>
          <w:color w:val="3A3A3A"/>
          <w:sz w:val="22"/>
        </w:rPr>
        <w:t>for</w:t>
      </w:r>
      <w:r>
        <w:rPr>
          <w:color w:val="3A3A3A"/>
          <w:spacing w:val="-3"/>
          <w:sz w:val="22"/>
        </w:rPr>
        <w:t> </w:t>
      </w:r>
      <w:r>
        <w:rPr>
          <w:color w:val="3A3A3A"/>
          <w:sz w:val="22"/>
        </w:rPr>
        <w:t>relationship-driven service?</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602176">
                <wp:simplePos x="0" y="0"/>
                <wp:positionH relativeFrom="page">
                  <wp:posOffset>783336</wp:posOffset>
                </wp:positionH>
                <wp:positionV relativeFrom="paragraph">
                  <wp:posOffset>204817</wp:posOffset>
                </wp:positionV>
                <wp:extent cx="6209030" cy="635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14304;mso-wrap-distance-left:0;mso-wrap-distance-right:0" id="docshape46"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760" w:hanging="380"/>
        <w:jc w:val="left"/>
        <w:rPr>
          <w:sz w:val="22"/>
        </w:rPr>
      </w:pPr>
      <w:r>
        <w:rPr>
          <w:color w:val="3A3A3A"/>
          <w:sz w:val="22"/>
        </w:rPr>
        <w:t>How</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intentionally</w:t>
      </w:r>
      <w:r>
        <w:rPr>
          <w:color w:val="3A3A3A"/>
          <w:spacing w:val="-3"/>
          <w:sz w:val="22"/>
        </w:rPr>
        <w:t> </w:t>
      </w:r>
      <w:r>
        <w:rPr>
          <w:color w:val="3A3A3A"/>
          <w:sz w:val="22"/>
        </w:rPr>
        <w:t>designing</w:t>
      </w:r>
      <w:r>
        <w:rPr>
          <w:color w:val="3A3A3A"/>
          <w:spacing w:val="-3"/>
          <w:sz w:val="22"/>
        </w:rPr>
        <w:t> </w:t>
      </w:r>
      <w:r>
        <w:rPr>
          <w:color w:val="3A3A3A"/>
          <w:sz w:val="22"/>
        </w:rPr>
        <w:t>a</w:t>
      </w:r>
      <w:r>
        <w:rPr>
          <w:color w:val="3A3A3A"/>
          <w:spacing w:val="-3"/>
          <w:sz w:val="22"/>
        </w:rPr>
        <w:t> </w:t>
      </w:r>
      <w:r>
        <w:rPr>
          <w:color w:val="3A3A3A"/>
          <w:sz w:val="22"/>
        </w:rPr>
        <w:t>member</w:t>
      </w:r>
      <w:r>
        <w:rPr>
          <w:color w:val="3A3A3A"/>
          <w:spacing w:val="-3"/>
          <w:sz w:val="22"/>
        </w:rPr>
        <w:t> </w:t>
      </w:r>
      <w:r>
        <w:rPr>
          <w:color w:val="3A3A3A"/>
          <w:sz w:val="22"/>
        </w:rPr>
        <w:t>experience</w:t>
      </w:r>
      <w:r>
        <w:rPr>
          <w:color w:val="3A3A3A"/>
          <w:spacing w:val="-3"/>
          <w:sz w:val="22"/>
        </w:rPr>
        <w:t> </w:t>
      </w:r>
      <w:r>
        <w:rPr>
          <w:color w:val="3A3A3A"/>
          <w:sz w:val="22"/>
        </w:rPr>
        <w:t>that</w:t>
      </w:r>
      <w:r>
        <w:rPr>
          <w:color w:val="3A3A3A"/>
          <w:spacing w:val="-3"/>
          <w:sz w:val="22"/>
        </w:rPr>
        <w:t> </w:t>
      </w:r>
      <w:r>
        <w:rPr>
          <w:color w:val="3A3A3A"/>
          <w:sz w:val="22"/>
        </w:rPr>
        <w:t>blends</w:t>
      </w:r>
      <w:r>
        <w:rPr>
          <w:color w:val="3A3A3A"/>
          <w:spacing w:val="-3"/>
          <w:sz w:val="22"/>
        </w:rPr>
        <w:t> </w:t>
      </w:r>
      <w:r>
        <w:rPr>
          <w:color w:val="3A3A3A"/>
          <w:sz w:val="22"/>
        </w:rPr>
        <w:t>speed,</w:t>
      </w:r>
      <w:r>
        <w:rPr>
          <w:color w:val="3A3A3A"/>
          <w:spacing w:val="-3"/>
          <w:sz w:val="22"/>
        </w:rPr>
        <w:t> </w:t>
      </w:r>
      <w:r>
        <w:rPr>
          <w:color w:val="3A3A3A"/>
          <w:sz w:val="22"/>
        </w:rPr>
        <w:t>empathy,</w:t>
      </w:r>
      <w:r>
        <w:rPr>
          <w:color w:val="3A3A3A"/>
          <w:spacing w:val="-3"/>
          <w:sz w:val="22"/>
        </w:rPr>
        <w:t> </w:t>
      </w:r>
      <w:r>
        <w:rPr>
          <w:color w:val="3A3A3A"/>
          <w:sz w:val="22"/>
        </w:rPr>
        <w:t>and cultural relevance for the communities we serve? Examples?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2688">
                <wp:simplePos x="0" y="0"/>
                <wp:positionH relativeFrom="page">
                  <wp:posOffset>783336</wp:posOffset>
                </wp:positionH>
                <wp:positionV relativeFrom="paragraph">
                  <wp:posOffset>207865</wp:posOffset>
                </wp:positionV>
                <wp:extent cx="6209030" cy="635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3792;mso-wrap-distance-left:0;mso-wrap-distance-right:0" id="docshape47" filled="true" fillcolor="#cccccc" stroked="false">
                <v:fill type="solid"/>
                <w10:wrap type="topAndBottom"/>
              </v:rect>
            </w:pict>
          </mc:Fallback>
        </mc:AlternateContent>
      </w:r>
    </w:p>
    <w:p>
      <w:pPr>
        <w:pStyle w:val="ListParagraph"/>
        <w:numPr>
          <w:ilvl w:val="0"/>
          <w:numId w:val="4"/>
        </w:numPr>
        <w:tabs>
          <w:tab w:pos="560" w:val="left" w:leader="none"/>
          <w:tab w:pos="562" w:val="left" w:leader="none"/>
        </w:tabs>
        <w:spacing w:line="240" w:lineRule="auto" w:before="120" w:after="0"/>
        <w:ind w:left="562" w:right="777" w:hanging="380"/>
        <w:jc w:val="left"/>
        <w:rPr>
          <w:sz w:val="22"/>
        </w:rPr>
      </w:pPr>
      <w:r>
        <w:rPr>
          <w:color w:val="3A3A3A"/>
          <w:sz w:val="22"/>
        </w:rPr>
        <w:t>How</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measure</w:t>
      </w:r>
      <w:r>
        <w:rPr>
          <w:color w:val="3A3A3A"/>
          <w:spacing w:val="-3"/>
          <w:sz w:val="22"/>
        </w:rPr>
        <w:t> </w:t>
      </w:r>
      <w:r>
        <w:rPr>
          <w:color w:val="3A3A3A"/>
          <w:sz w:val="22"/>
        </w:rPr>
        <w:t>whether</w:t>
      </w:r>
      <w:r>
        <w:rPr>
          <w:color w:val="3A3A3A"/>
          <w:spacing w:val="-3"/>
          <w:sz w:val="22"/>
        </w:rPr>
        <w:t> </w:t>
      </w:r>
      <w:r>
        <w:rPr>
          <w:color w:val="3A3A3A"/>
          <w:sz w:val="22"/>
        </w:rPr>
        <w:t>our</w:t>
      </w:r>
      <w:r>
        <w:rPr>
          <w:color w:val="3A3A3A"/>
          <w:spacing w:val="-3"/>
          <w:sz w:val="22"/>
        </w:rPr>
        <w:t> </w:t>
      </w:r>
      <w:r>
        <w:rPr>
          <w:color w:val="3A3A3A"/>
          <w:sz w:val="22"/>
        </w:rPr>
        <w:t>member</w:t>
      </w:r>
      <w:r>
        <w:rPr>
          <w:color w:val="3A3A3A"/>
          <w:spacing w:val="-3"/>
          <w:sz w:val="22"/>
        </w:rPr>
        <w:t> </w:t>
      </w:r>
      <w:r>
        <w:rPr>
          <w:color w:val="3A3A3A"/>
          <w:sz w:val="22"/>
        </w:rPr>
        <w:t>experience</w:t>
      </w:r>
      <w:r>
        <w:rPr>
          <w:color w:val="3A3A3A"/>
          <w:spacing w:val="-3"/>
          <w:sz w:val="22"/>
        </w:rPr>
        <w:t> </w:t>
      </w:r>
      <w:r>
        <w:rPr>
          <w:color w:val="3A3A3A"/>
          <w:sz w:val="22"/>
        </w:rPr>
        <w:t>strategy</w:t>
      </w:r>
      <w:r>
        <w:rPr>
          <w:color w:val="3A3A3A"/>
          <w:spacing w:val="-3"/>
          <w:sz w:val="22"/>
        </w:rPr>
        <w:t> </w:t>
      </w:r>
      <w:r>
        <w:rPr>
          <w:color w:val="3A3A3A"/>
          <w:sz w:val="22"/>
        </w:rPr>
        <w:t>is</w:t>
      </w:r>
      <w:r>
        <w:rPr>
          <w:color w:val="3A3A3A"/>
          <w:spacing w:val="-3"/>
          <w:sz w:val="22"/>
        </w:rPr>
        <w:t> </w:t>
      </w:r>
      <w:r>
        <w:rPr>
          <w:color w:val="3A3A3A"/>
          <w:sz w:val="22"/>
        </w:rPr>
        <w:t>strengthening</w:t>
      </w:r>
      <w:r>
        <w:rPr>
          <w:color w:val="3A3A3A"/>
          <w:spacing w:val="-3"/>
          <w:sz w:val="22"/>
        </w:rPr>
        <w:t> </w:t>
      </w:r>
      <w:r>
        <w:rPr>
          <w:color w:val="3A3A3A"/>
          <w:sz w:val="22"/>
        </w:rPr>
        <w:t>loyalty</w:t>
      </w:r>
      <w:r>
        <w:rPr>
          <w:color w:val="3A3A3A"/>
          <w:spacing w:val="-3"/>
          <w:sz w:val="22"/>
        </w:rPr>
        <w:t> </w:t>
      </w:r>
      <w:r>
        <w:rPr>
          <w:color w:val="3A3A3A"/>
          <w:sz w:val="22"/>
        </w:rPr>
        <w:t>and deepening relationships?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3200">
                <wp:simplePos x="0" y="0"/>
                <wp:positionH relativeFrom="page">
                  <wp:posOffset>783336</wp:posOffset>
                </wp:positionH>
                <wp:positionV relativeFrom="paragraph">
                  <wp:posOffset>207865</wp:posOffset>
                </wp:positionV>
                <wp:extent cx="6209030" cy="635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3280;mso-wrap-distance-left:0;mso-wrap-distance-right:0" id="docshape48" filled="true" fillcolor="#cccccc" stroked="false">
                <v:fill type="solid"/>
                <w10:wrap type="topAndBottom"/>
              </v:rect>
            </w:pict>
          </mc:Fallback>
        </mc:AlternateContent>
      </w:r>
    </w:p>
    <w:p>
      <w:pPr>
        <w:pStyle w:val="BodyText"/>
        <w:spacing w:after="0"/>
        <w:rPr>
          <w:sz w:val="20"/>
        </w:rPr>
        <w:sectPr>
          <w:pgSz w:w="12240" w:h="15840"/>
          <w:pgMar w:header="1090" w:footer="1026" w:top="1360" w:bottom="1220" w:left="1080" w:right="1080"/>
        </w:sectPr>
      </w:pPr>
    </w:p>
    <w:p>
      <w:pPr>
        <w:pStyle w:val="BodyText"/>
        <w:spacing w:line="360" w:lineRule="auto" w:before="237"/>
        <w:ind w:left="182" w:right="249"/>
      </w:pPr>
      <w:r>
        <w:rPr>
          <w:color w:val="3A3A3A"/>
        </w:rPr>
        <w:t>Board</w:t>
      </w:r>
      <w:r>
        <w:rPr>
          <w:color w:val="3A3A3A"/>
          <w:spacing w:val="-3"/>
        </w:rPr>
        <w:t> </w:t>
      </w:r>
      <w:r>
        <w:rPr>
          <w:color w:val="3A3A3A"/>
        </w:rPr>
        <w:t>succession</w:t>
      </w:r>
      <w:r>
        <w:rPr>
          <w:color w:val="3A3A3A"/>
          <w:spacing w:val="-3"/>
        </w:rPr>
        <w:t> </w:t>
      </w:r>
      <w:r>
        <w:rPr>
          <w:color w:val="3A3A3A"/>
        </w:rPr>
        <w:t>is</w:t>
      </w:r>
      <w:r>
        <w:rPr>
          <w:color w:val="3A3A3A"/>
          <w:spacing w:val="-3"/>
        </w:rPr>
        <w:t> </w:t>
      </w:r>
      <w:r>
        <w:rPr>
          <w:color w:val="3A3A3A"/>
        </w:rPr>
        <w:t>not</w:t>
      </w:r>
      <w:r>
        <w:rPr>
          <w:color w:val="3A3A3A"/>
          <w:spacing w:val="-3"/>
        </w:rPr>
        <w:t> </w:t>
      </w:r>
      <w:r>
        <w:rPr>
          <w:color w:val="3A3A3A"/>
        </w:rPr>
        <w:t>an</w:t>
      </w:r>
      <w:r>
        <w:rPr>
          <w:color w:val="3A3A3A"/>
          <w:spacing w:val="-3"/>
        </w:rPr>
        <w:t> </w:t>
      </w:r>
      <w:r>
        <w:rPr>
          <w:color w:val="3A3A3A"/>
        </w:rPr>
        <w:t>administrative</w:t>
      </w:r>
      <w:r>
        <w:rPr>
          <w:color w:val="3A3A3A"/>
          <w:spacing w:val="-3"/>
        </w:rPr>
        <w:t> </w:t>
      </w:r>
      <w:r>
        <w:rPr>
          <w:color w:val="3A3A3A"/>
        </w:rPr>
        <w:t>task;</w:t>
      </w:r>
      <w:r>
        <w:rPr>
          <w:color w:val="3A3A3A"/>
          <w:spacing w:val="-3"/>
        </w:rPr>
        <w:t> </w:t>
      </w:r>
      <w:r>
        <w:rPr>
          <w:color w:val="3A3A3A"/>
        </w:rPr>
        <w:t>it</w:t>
      </w:r>
      <w:r>
        <w:rPr>
          <w:color w:val="3A3A3A"/>
          <w:spacing w:val="-3"/>
        </w:rPr>
        <w:t> </w:t>
      </w:r>
      <w:r>
        <w:rPr>
          <w:color w:val="3A3A3A"/>
        </w:rPr>
        <w:t>is</w:t>
      </w:r>
      <w:r>
        <w:rPr>
          <w:color w:val="3A3A3A"/>
          <w:spacing w:val="-3"/>
        </w:rPr>
        <w:t> </w:t>
      </w:r>
      <w:r>
        <w:rPr>
          <w:color w:val="3A3A3A"/>
        </w:rPr>
        <w:t>a</w:t>
      </w:r>
      <w:r>
        <w:rPr>
          <w:color w:val="3A3A3A"/>
          <w:spacing w:val="-3"/>
        </w:rPr>
        <w:t> </w:t>
      </w:r>
      <w:r>
        <w:rPr>
          <w:color w:val="3A3A3A"/>
        </w:rPr>
        <w:t>strategic</w:t>
      </w:r>
      <w:r>
        <w:rPr>
          <w:color w:val="3A3A3A"/>
          <w:spacing w:val="-3"/>
        </w:rPr>
        <w:t> </w:t>
      </w:r>
      <w:r>
        <w:rPr>
          <w:color w:val="3A3A3A"/>
        </w:rPr>
        <w:t>imperative.</w:t>
      </w:r>
      <w:r>
        <w:rPr>
          <w:color w:val="3A3A3A"/>
          <w:spacing w:val="-3"/>
        </w:rPr>
        <w:t> </w:t>
      </w:r>
      <w:r>
        <w:rPr>
          <w:color w:val="3A3A3A"/>
        </w:rPr>
        <w:t>Credit</w:t>
      </w:r>
      <w:r>
        <w:rPr>
          <w:color w:val="3A3A3A"/>
          <w:spacing w:val="-3"/>
        </w:rPr>
        <w:t> </w:t>
      </w:r>
      <w:r>
        <w:rPr>
          <w:color w:val="3A3A3A"/>
        </w:rPr>
        <w:t>unions</w:t>
      </w:r>
      <w:r>
        <w:rPr>
          <w:color w:val="3A3A3A"/>
          <w:spacing w:val="-3"/>
        </w:rPr>
        <w:t> </w:t>
      </w:r>
      <w:r>
        <w:rPr>
          <w:color w:val="3A3A3A"/>
        </w:rPr>
        <w:t>that</w:t>
      </w:r>
      <w:r>
        <w:rPr>
          <w:color w:val="3A3A3A"/>
          <w:spacing w:val="-3"/>
        </w:rPr>
        <w:t> </w:t>
      </w:r>
      <w:r>
        <w:rPr>
          <w:color w:val="3A3A3A"/>
        </w:rPr>
        <w:t>fail</w:t>
      </w:r>
      <w:r>
        <w:rPr>
          <w:color w:val="3A3A3A"/>
          <w:spacing w:val="-3"/>
        </w:rPr>
        <w:t> </w:t>
      </w:r>
      <w:r>
        <w:rPr>
          <w:color w:val="3A3A3A"/>
        </w:rPr>
        <w:t>to intentionally</w:t>
      </w:r>
      <w:r>
        <w:rPr>
          <w:color w:val="3A3A3A"/>
          <w:spacing w:val="-2"/>
        </w:rPr>
        <w:t> </w:t>
      </w:r>
      <w:r>
        <w:rPr>
          <w:color w:val="3A3A3A"/>
        </w:rPr>
        <w:t>develop</w:t>
      </w:r>
      <w:r>
        <w:rPr>
          <w:color w:val="3A3A3A"/>
          <w:spacing w:val="-2"/>
        </w:rPr>
        <w:t> </w:t>
      </w:r>
      <w:r>
        <w:rPr>
          <w:color w:val="3A3A3A"/>
        </w:rPr>
        <w:t>future</w:t>
      </w:r>
      <w:r>
        <w:rPr>
          <w:color w:val="3A3A3A"/>
          <w:spacing w:val="-2"/>
        </w:rPr>
        <w:t> </w:t>
      </w:r>
      <w:r>
        <w:rPr>
          <w:color w:val="3A3A3A"/>
        </w:rPr>
        <w:t>directors</w:t>
      </w:r>
      <w:r>
        <w:rPr>
          <w:color w:val="3A3A3A"/>
          <w:spacing w:val="-2"/>
        </w:rPr>
        <w:t> </w:t>
      </w:r>
      <w:r>
        <w:rPr>
          <w:color w:val="3A3A3A"/>
        </w:rPr>
        <w:t>risk</w:t>
      </w:r>
      <w:r>
        <w:rPr>
          <w:color w:val="3A3A3A"/>
          <w:spacing w:val="-2"/>
        </w:rPr>
        <w:t> </w:t>
      </w:r>
      <w:r>
        <w:rPr>
          <w:color w:val="3A3A3A"/>
        </w:rPr>
        <w:t>losing</w:t>
      </w:r>
      <w:r>
        <w:rPr>
          <w:color w:val="3A3A3A"/>
          <w:spacing w:val="-2"/>
        </w:rPr>
        <w:t> </w:t>
      </w:r>
      <w:r>
        <w:rPr>
          <w:color w:val="3A3A3A"/>
        </w:rPr>
        <w:t>institutional</w:t>
      </w:r>
      <w:r>
        <w:rPr>
          <w:color w:val="3A3A3A"/>
          <w:spacing w:val="-2"/>
        </w:rPr>
        <w:t> </w:t>
      </w:r>
      <w:r>
        <w:rPr>
          <w:color w:val="3A3A3A"/>
        </w:rPr>
        <w:t>memory,</w:t>
      </w:r>
      <w:r>
        <w:rPr>
          <w:color w:val="3A3A3A"/>
          <w:spacing w:val="-2"/>
        </w:rPr>
        <w:t> </w:t>
      </w:r>
      <w:r>
        <w:rPr>
          <w:color w:val="3A3A3A"/>
        </w:rPr>
        <w:t>generational</w:t>
      </w:r>
      <w:r>
        <w:rPr>
          <w:color w:val="3A3A3A"/>
          <w:spacing w:val="-2"/>
        </w:rPr>
        <w:t> </w:t>
      </w:r>
      <w:r>
        <w:rPr>
          <w:color w:val="3A3A3A"/>
        </w:rPr>
        <w:t>relevance,</w:t>
      </w:r>
      <w:r>
        <w:rPr>
          <w:color w:val="3A3A3A"/>
          <w:spacing w:val="-2"/>
        </w:rPr>
        <w:t> </w:t>
      </w:r>
      <w:r>
        <w:rPr>
          <w:color w:val="3A3A3A"/>
        </w:rPr>
        <w:t>and the governance capacity required to lead a more complex financial institution. The next generation of directors must bring fresh perspective, digital fluency, and a deep understanding of cooperative </w:t>
      </w:r>
      <w:r>
        <w:rPr>
          <w:color w:val="3A3A3A"/>
          <w:spacing w:val="-2"/>
        </w:rPr>
        <w:t>values.</w:t>
      </w:r>
    </w:p>
    <w:p>
      <w:pPr>
        <w:pStyle w:val="BodyText"/>
        <w:spacing w:line="360" w:lineRule="auto" w:before="161"/>
        <w:ind w:left="182" w:right="213"/>
      </w:pPr>
      <w:r>
        <w:rPr>
          <w:color w:val="3A3A3A"/>
        </w:rPr>
        <w:t>Strong boards recognize that leadership pipelines do not build themselves. Identifying potential directors</w:t>
      </w:r>
      <w:r>
        <w:rPr>
          <w:color w:val="3A3A3A"/>
          <w:spacing w:val="-3"/>
        </w:rPr>
        <w:t> </w:t>
      </w:r>
      <w:r>
        <w:rPr>
          <w:color w:val="3A3A3A"/>
        </w:rPr>
        <w:t>early,</w:t>
      </w:r>
      <w:r>
        <w:rPr>
          <w:color w:val="3A3A3A"/>
          <w:spacing w:val="-3"/>
        </w:rPr>
        <w:t> </w:t>
      </w:r>
      <w:r>
        <w:rPr>
          <w:color w:val="3A3A3A"/>
        </w:rPr>
        <w:t>understanding</w:t>
      </w:r>
      <w:r>
        <w:rPr>
          <w:color w:val="3A3A3A"/>
          <w:spacing w:val="-3"/>
        </w:rPr>
        <w:t> </w:t>
      </w:r>
      <w:r>
        <w:rPr>
          <w:color w:val="3A3A3A"/>
        </w:rPr>
        <w:t>the</w:t>
      </w:r>
      <w:r>
        <w:rPr>
          <w:color w:val="3A3A3A"/>
          <w:spacing w:val="-3"/>
        </w:rPr>
        <w:t> </w:t>
      </w:r>
      <w:r>
        <w:rPr>
          <w:color w:val="3A3A3A"/>
        </w:rPr>
        <w:t>skills</w:t>
      </w:r>
      <w:r>
        <w:rPr>
          <w:color w:val="3A3A3A"/>
          <w:spacing w:val="-3"/>
        </w:rPr>
        <w:t> </w:t>
      </w:r>
      <w:r>
        <w:rPr>
          <w:color w:val="3A3A3A"/>
        </w:rPr>
        <w:t>the</w:t>
      </w:r>
      <w:r>
        <w:rPr>
          <w:color w:val="3A3A3A"/>
          <w:spacing w:val="-3"/>
        </w:rPr>
        <w:t> </w:t>
      </w:r>
      <w:r>
        <w:rPr>
          <w:color w:val="3A3A3A"/>
        </w:rPr>
        <w:t>board</w:t>
      </w:r>
      <w:r>
        <w:rPr>
          <w:color w:val="3A3A3A"/>
          <w:spacing w:val="-3"/>
        </w:rPr>
        <w:t> </w:t>
      </w:r>
      <w:r>
        <w:rPr>
          <w:color w:val="3A3A3A"/>
        </w:rPr>
        <w:t>will</w:t>
      </w:r>
      <w:r>
        <w:rPr>
          <w:color w:val="3A3A3A"/>
          <w:spacing w:val="-3"/>
        </w:rPr>
        <w:t> </w:t>
      </w:r>
      <w:r>
        <w:rPr>
          <w:color w:val="3A3A3A"/>
        </w:rPr>
        <w:t>need</w:t>
      </w:r>
      <w:r>
        <w:rPr>
          <w:color w:val="3A3A3A"/>
          <w:spacing w:val="-3"/>
        </w:rPr>
        <w:t> </w:t>
      </w:r>
      <w:r>
        <w:rPr>
          <w:color w:val="3A3A3A"/>
        </w:rPr>
        <w:t>in</w:t>
      </w:r>
      <w:r>
        <w:rPr>
          <w:color w:val="3A3A3A"/>
          <w:spacing w:val="-3"/>
        </w:rPr>
        <w:t> </w:t>
      </w:r>
      <w:r>
        <w:rPr>
          <w:color w:val="3A3A3A"/>
        </w:rPr>
        <w:t>the</w:t>
      </w:r>
      <w:r>
        <w:rPr>
          <w:color w:val="3A3A3A"/>
          <w:spacing w:val="-3"/>
        </w:rPr>
        <w:t> </w:t>
      </w:r>
      <w:r>
        <w:rPr>
          <w:color w:val="3A3A3A"/>
        </w:rPr>
        <w:t>future,</w:t>
      </w:r>
      <w:r>
        <w:rPr>
          <w:color w:val="3A3A3A"/>
          <w:spacing w:val="-3"/>
        </w:rPr>
        <w:t> </w:t>
      </w:r>
      <w:r>
        <w:rPr>
          <w:color w:val="3A3A3A"/>
        </w:rPr>
        <w:t>and</w:t>
      </w:r>
      <w:r>
        <w:rPr>
          <w:color w:val="3A3A3A"/>
          <w:spacing w:val="-3"/>
        </w:rPr>
        <w:t> </w:t>
      </w:r>
      <w:r>
        <w:rPr>
          <w:color w:val="3A3A3A"/>
        </w:rPr>
        <w:t>preparing</w:t>
      </w:r>
      <w:r>
        <w:rPr>
          <w:color w:val="3A3A3A"/>
          <w:spacing w:val="-3"/>
        </w:rPr>
        <w:t> </w:t>
      </w:r>
      <w:r>
        <w:rPr>
          <w:color w:val="3A3A3A"/>
        </w:rPr>
        <w:t>emerging leaders before vacancies occur are essential to long-term stability. A skills matrix helps boards recruit intentionally, ensuring alignment with member demographics, community needs, and the evolving strategic environment.</w:t>
      </w:r>
    </w:p>
    <w:p>
      <w:pPr>
        <w:pStyle w:val="BodyText"/>
        <w:spacing w:line="360" w:lineRule="auto" w:before="160"/>
        <w:ind w:left="182" w:right="245"/>
      </w:pPr>
      <w:r>
        <w:rPr>
          <w:color w:val="3A3A3A"/>
        </w:rPr>
        <w:t>Onboarding</w:t>
      </w:r>
      <w:r>
        <w:rPr>
          <w:color w:val="3A3A3A"/>
          <w:spacing w:val="-4"/>
        </w:rPr>
        <w:t> </w:t>
      </w:r>
      <w:r>
        <w:rPr>
          <w:color w:val="3A3A3A"/>
        </w:rPr>
        <w:t>and</w:t>
      </w:r>
      <w:r>
        <w:rPr>
          <w:color w:val="3A3A3A"/>
          <w:spacing w:val="-4"/>
        </w:rPr>
        <w:t> </w:t>
      </w:r>
      <w:r>
        <w:rPr>
          <w:color w:val="3A3A3A"/>
        </w:rPr>
        <w:t>mentoring</w:t>
      </w:r>
      <w:r>
        <w:rPr>
          <w:color w:val="3A3A3A"/>
          <w:spacing w:val="-4"/>
        </w:rPr>
        <w:t> </w:t>
      </w:r>
      <w:r>
        <w:rPr>
          <w:color w:val="3A3A3A"/>
        </w:rPr>
        <w:t>are</w:t>
      </w:r>
      <w:r>
        <w:rPr>
          <w:color w:val="3A3A3A"/>
          <w:spacing w:val="-4"/>
        </w:rPr>
        <w:t> </w:t>
      </w:r>
      <w:r>
        <w:rPr>
          <w:color w:val="3A3A3A"/>
        </w:rPr>
        <w:t>equally</w:t>
      </w:r>
      <w:r>
        <w:rPr>
          <w:color w:val="3A3A3A"/>
          <w:spacing w:val="-4"/>
        </w:rPr>
        <w:t> </w:t>
      </w:r>
      <w:r>
        <w:rPr>
          <w:color w:val="3A3A3A"/>
        </w:rPr>
        <w:t>critical.</w:t>
      </w:r>
      <w:r>
        <w:rPr>
          <w:color w:val="3A3A3A"/>
          <w:spacing w:val="-4"/>
        </w:rPr>
        <w:t> </w:t>
      </w:r>
      <w:r>
        <w:rPr>
          <w:color w:val="3A3A3A"/>
        </w:rPr>
        <w:t>New</w:t>
      </w:r>
      <w:r>
        <w:rPr>
          <w:color w:val="3A3A3A"/>
          <w:spacing w:val="-4"/>
        </w:rPr>
        <w:t> </w:t>
      </w:r>
      <w:r>
        <w:rPr>
          <w:color w:val="3A3A3A"/>
        </w:rPr>
        <w:t>directors</w:t>
      </w:r>
      <w:r>
        <w:rPr>
          <w:color w:val="3A3A3A"/>
          <w:spacing w:val="-4"/>
        </w:rPr>
        <w:t> </w:t>
      </w:r>
      <w:r>
        <w:rPr>
          <w:color w:val="3A3A3A"/>
        </w:rPr>
        <w:t>should</w:t>
      </w:r>
      <w:r>
        <w:rPr>
          <w:color w:val="3A3A3A"/>
          <w:spacing w:val="-4"/>
        </w:rPr>
        <w:t> </w:t>
      </w:r>
      <w:r>
        <w:rPr>
          <w:color w:val="3A3A3A"/>
        </w:rPr>
        <w:t>not</w:t>
      </w:r>
      <w:r>
        <w:rPr>
          <w:color w:val="3A3A3A"/>
          <w:spacing w:val="-4"/>
        </w:rPr>
        <w:t> </w:t>
      </w:r>
      <w:r>
        <w:rPr>
          <w:color w:val="3A3A3A"/>
        </w:rPr>
        <w:t>simply</w:t>
      </w:r>
      <w:r>
        <w:rPr>
          <w:color w:val="3A3A3A"/>
          <w:spacing w:val="-4"/>
        </w:rPr>
        <w:t> </w:t>
      </w:r>
      <w:r>
        <w:rPr>
          <w:color w:val="3A3A3A"/>
        </w:rPr>
        <w:t>learn</w:t>
      </w:r>
      <w:r>
        <w:rPr>
          <w:color w:val="3A3A3A"/>
          <w:spacing w:val="-4"/>
        </w:rPr>
        <w:t> </w:t>
      </w:r>
      <w:r>
        <w:rPr>
          <w:color w:val="3A3A3A"/>
        </w:rPr>
        <w:t>procedures—they should be exposed to strategic issues, enterprise risks, and the cultural expectations of governance. Preparing future directors means developing their ability to think at the board level, not just participate in committee work.</w:t>
      </w:r>
    </w:p>
    <w:p>
      <w:pPr>
        <w:pStyle w:val="BodyText"/>
        <w:spacing w:line="360" w:lineRule="auto" w:before="161"/>
        <w:ind w:left="182" w:right="213"/>
      </w:pPr>
      <w:r>
        <w:rPr>
          <w:color w:val="3A3A3A"/>
        </w:rPr>
        <w:t>Credit unions that invest in next-generation leadership strengthen governance today while preserving their ability to lead tomorrow. A deliberate, structured pipeline ensures continuity, diversity</w:t>
      </w:r>
      <w:r>
        <w:rPr>
          <w:color w:val="3A3A3A"/>
          <w:spacing w:val="-3"/>
        </w:rPr>
        <w:t> </w:t>
      </w:r>
      <w:r>
        <w:rPr>
          <w:color w:val="3A3A3A"/>
        </w:rPr>
        <w:t>of</w:t>
      </w:r>
      <w:r>
        <w:rPr>
          <w:color w:val="3A3A3A"/>
          <w:spacing w:val="-3"/>
        </w:rPr>
        <w:t> </w:t>
      </w:r>
      <w:r>
        <w:rPr>
          <w:color w:val="3A3A3A"/>
        </w:rPr>
        <w:t>thought,</w:t>
      </w:r>
      <w:r>
        <w:rPr>
          <w:color w:val="3A3A3A"/>
          <w:spacing w:val="-3"/>
        </w:rPr>
        <w:t> </w:t>
      </w:r>
      <w:r>
        <w:rPr>
          <w:color w:val="3A3A3A"/>
        </w:rPr>
        <w:t>and</w:t>
      </w:r>
      <w:r>
        <w:rPr>
          <w:color w:val="3A3A3A"/>
          <w:spacing w:val="-3"/>
        </w:rPr>
        <w:t> </w:t>
      </w:r>
      <w:r>
        <w:rPr>
          <w:color w:val="3A3A3A"/>
        </w:rPr>
        <w:t>the</w:t>
      </w:r>
      <w:r>
        <w:rPr>
          <w:color w:val="3A3A3A"/>
          <w:spacing w:val="-3"/>
        </w:rPr>
        <w:t> </w:t>
      </w:r>
      <w:r>
        <w:rPr>
          <w:color w:val="3A3A3A"/>
        </w:rPr>
        <w:t>capacity</w:t>
      </w:r>
      <w:r>
        <w:rPr>
          <w:color w:val="3A3A3A"/>
          <w:spacing w:val="-3"/>
        </w:rPr>
        <w:t> </w:t>
      </w:r>
      <w:r>
        <w:rPr>
          <w:color w:val="3A3A3A"/>
        </w:rPr>
        <w:t>to</w:t>
      </w:r>
      <w:r>
        <w:rPr>
          <w:color w:val="3A3A3A"/>
          <w:spacing w:val="-3"/>
        </w:rPr>
        <w:t> </w:t>
      </w:r>
      <w:r>
        <w:rPr>
          <w:color w:val="3A3A3A"/>
        </w:rPr>
        <w:t>govern</w:t>
      </w:r>
      <w:r>
        <w:rPr>
          <w:color w:val="3A3A3A"/>
          <w:spacing w:val="-3"/>
        </w:rPr>
        <w:t> </w:t>
      </w:r>
      <w:r>
        <w:rPr>
          <w:color w:val="3A3A3A"/>
        </w:rPr>
        <w:t>in</w:t>
      </w:r>
      <w:r>
        <w:rPr>
          <w:color w:val="3A3A3A"/>
          <w:spacing w:val="-3"/>
        </w:rPr>
        <w:t> </w:t>
      </w:r>
      <w:r>
        <w:rPr>
          <w:color w:val="3A3A3A"/>
        </w:rPr>
        <w:t>an</w:t>
      </w:r>
      <w:r>
        <w:rPr>
          <w:color w:val="3A3A3A"/>
          <w:spacing w:val="-3"/>
        </w:rPr>
        <w:t> </w:t>
      </w:r>
      <w:r>
        <w:rPr>
          <w:color w:val="3A3A3A"/>
        </w:rPr>
        <w:t>increasingly</w:t>
      </w:r>
      <w:r>
        <w:rPr>
          <w:color w:val="3A3A3A"/>
          <w:spacing w:val="-3"/>
        </w:rPr>
        <w:t> </w:t>
      </w:r>
      <w:r>
        <w:rPr>
          <w:color w:val="3A3A3A"/>
        </w:rPr>
        <w:t>dynamic</w:t>
      </w:r>
      <w:r>
        <w:rPr>
          <w:color w:val="3A3A3A"/>
          <w:spacing w:val="-3"/>
        </w:rPr>
        <w:t> </w:t>
      </w:r>
      <w:r>
        <w:rPr>
          <w:color w:val="3A3A3A"/>
        </w:rPr>
        <w:t>environment.</w:t>
      </w:r>
      <w:r>
        <w:rPr>
          <w:color w:val="3A3A3A"/>
          <w:spacing w:val="-3"/>
        </w:rPr>
        <w:t> </w:t>
      </w:r>
      <w:r>
        <w:rPr>
          <w:color w:val="3A3A3A"/>
        </w:rPr>
        <w:t>The</w:t>
      </w:r>
      <w:r>
        <w:rPr>
          <w:color w:val="3A3A3A"/>
          <w:spacing w:val="-3"/>
        </w:rPr>
        <w:t> </w:t>
      </w:r>
      <w:r>
        <w:rPr>
          <w:color w:val="3A3A3A"/>
        </w:rPr>
        <w:t>board should evaluate whether its composition reflects the future membership it aims to serve—not just the membership of the past.</w:t>
      </w:r>
    </w:p>
    <w:p>
      <w:pPr>
        <w:pStyle w:val="BodyText"/>
        <w:spacing w:after="0" w:line="360" w:lineRule="auto"/>
        <w:sectPr>
          <w:headerReference w:type="default" r:id="rId13"/>
          <w:footerReference w:type="default" r:id="rId14"/>
          <w:pgSz w:w="12240" w:h="15840"/>
          <w:pgMar w:header="1090" w:footer="1026" w:top="1360" w:bottom="1220" w:left="1080" w:right="1080"/>
        </w:sectPr>
      </w:pPr>
    </w:p>
    <w:p>
      <w:pPr>
        <w:pStyle w:val="Heading1"/>
      </w:pPr>
      <w:r>
        <w:rPr>
          <w:color w:val="54968C"/>
        </w:rPr>
        <w:t>Strategic</w:t>
      </w:r>
      <w:r>
        <w:rPr>
          <w:color w:val="54968C"/>
          <w:spacing w:val="-10"/>
        </w:rPr>
        <w:t> </w:t>
      </w:r>
      <w:r>
        <w:rPr>
          <w:color w:val="54968C"/>
        </w:rPr>
        <w:t>Discussion</w:t>
      </w:r>
      <w:r>
        <w:rPr>
          <w:color w:val="54968C"/>
          <w:spacing w:val="-9"/>
        </w:rPr>
        <w:t> </w:t>
      </w:r>
      <w:r>
        <w:rPr>
          <w:color w:val="54968C"/>
          <w:spacing w:val="-2"/>
        </w:rPr>
        <w:t>Questions</w:t>
      </w:r>
    </w:p>
    <w:p>
      <w:pPr>
        <w:spacing w:before="62"/>
        <w:ind w:left="182" w:right="88" w:firstLine="0"/>
        <w:jc w:val="left"/>
        <w:rPr>
          <w:i/>
          <w:sz w:val="20"/>
        </w:rPr>
      </w:pPr>
      <w:r>
        <w:rPr>
          <w:i/>
          <w:color w:val="777777"/>
          <w:sz w:val="20"/>
        </w:rPr>
        <w:t>This</w:t>
      </w:r>
      <w:r>
        <w:rPr>
          <w:i/>
          <w:color w:val="777777"/>
          <w:spacing w:val="-3"/>
          <w:sz w:val="20"/>
        </w:rPr>
        <w:t> </w:t>
      </w:r>
      <w:r>
        <w:rPr>
          <w:i/>
          <w:color w:val="777777"/>
          <w:sz w:val="20"/>
        </w:rPr>
        <w:t>document</w:t>
      </w:r>
      <w:r>
        <w:rPr>
          <w:i/>
          <w:color w:val="777777"/>
          <w:spacing w:val="-3"/>
          <w:sz w:val="20"/>
        </w:rPr>
        <w:t> </w:t>
      </w:r>
      <w:r>
        <w:rPr>
          <w:i/>
          <w:color w:val="777777"/>
          <w:sz w:val="20"/>
        </w:rPr>
        <w:t>may</w:t>
      </w:r>
      <w:r>
        <w:rPr>
          <w:i/>
          <w:color w:val="777777"/>
          <w:spacing w:val="-3"/>
          <w:sz w:val="20"/>
        </w:rPr>
        <w:t> </w:t>
      </w:r>
      <w:r>
        <w:rPr>
          <w:i/>
          <w:color w:val="777777"/>
          <w:sz w:val="20"/>
        </w:rPr>
        <w:t>be</w:t>
      </w:r>
      <w:r>
        <w:rPr>
          <w:i/>
          <w:color w:val="777777"/>
          <w:spacing w:val="-3"/>
          <w:sz w:val="20"/>
        </w:rPr>
        <w:t> </w:t>
      </w:r>
      <w:r>
        <w:rPr>
          <w:i/>
          <w:color w:val="777777"/>
          <w:sz w:val="20"/>
        </w:rPr>
        <w:t>used</w:t>
      </w:r>
      <w:r>
        <w:rPr>
          <w:i/>
          <w:color w:val="777777"/>
          <w:spacing w:val="-3"/>
          <w:sz w:val="20"/>
        </w:rPr>
        <w:t> </w:t>
      </w:r>
      <w:r>
        <w:rPr>
          <w:i/>
          <w:color w:val="777777"/>
          <w:sz w:val="20"/>
        </w:rPr>
        <w:t>as</w:t>
      </w:r>
      <w:r>
        <w:rPr>
          <w:i/>
          <w:color w:val="777777"/>
          <w:spacing w:val="-3"/>
          <w:sz w:val="20"/>
        </w:rPr>
        <w:t> </w:t>
      </w:r>
      <w:r>
        <w:rPr>
          <w:i/>
          <w:color w:val="777777"/>
          <w:sz w:val="20"/>
        </w:rPr>
        <w:t>a</w:t>
      </w:r>
      <w:r>
        <w:rPr>
          <w:i/>
          <w:color w:val="777777"/>
          <w:spacing w:val="-3"/>
          <w:sz w:val="20"/>
        </w:rPr>
        <w:t> </w:t>
      </w:r>
      <w:r>
        <w:rPr>
          <w:i/>
          <w:color w:val="777777"/>
          <w:sz w:val="20"/>
        </w:rPr>
        <w:t>working</w:t>
      </w:r>
      <w:r>
        <w:rPr>
          <w:i/>
          <w:color w:val="777777"/>
          <w:spacing w:val="-3"/>
          <w:sz w:val="20"/>
        </w:rPr>
        <w:t> </w:t>
      </w:r>
      <w:r>
        <w:rPr>
          <w:i/>
          <w:color w:val="777777"/>
          <w:sz w:val="20"/>
        </w:rPr>
        <w:t>draft</w:t>
      </w:r>
      <w:r>
        <w:rPr>
          <w:i/>
          <w:color w:val="777777"/>
          <w:spacing w:val="-3"/>
          <w:sz w:val="20"/>
        </w:rPr>
        <w:t> </w:t>
      </w:r>
      <w:r>
        <w:rPr>
          <w:i/>
          <w:color w:val="777777"/>
          <w:sz w:val="20"/>
        </w:rPr>
        <w:t>to</w:t>
      </w:r>
      <w:r>
        <w:rPr>
          <w:i/>
          <w:color w:val="777777"/>
          <w:spacing w:val="-3"/>
          <w:sz w:val="20"/>
        </w:rPr>
        <w:t> </w:t>
      </w:r>
      <w:r>
        <w:rPr>
          <w:i/>
          <w:color w:val="777777"/>
          <w:sz w:val="20"/>
        </w:rPr>
        <w:t>prepare</w:t>
      </w:r>
      <w:r>
        <w:rPr>
          <w:i/>
          <w:color w:val="777777"/>
          <w:spacing w:val="-3"/>
          <w:sz w:val="20"/>
        </w:rPr>
        <w:t> </w:t>
      </w:r>
      <w:r>
        <w:rPr>
          <w:i/>
          <w:color w:val="777777"/>
          <w:sz w:val="20"/>
        </w:rPr>
        <w:t>your</w:t>
      </w:r>
      <w:r>
        <w:rPr>
          <w:i/>
          <w:color w:val="777777"/>
          <w:spacing w:val="-3"/>
          <w:sz w:val="20"/>
        </w:rPr>
        <w:t> </w:t>
      </w:r>
      <w:r>
        <w:rPr>
          <w:i/>
          <w:color w:val="777777"/>
          <w:sz w:val="20"/>
        </w:rPr>
        <w:t>responses</w:t>
      </w:r>
      <w:r>
        <w:rPr>
          <w:i/>
          <w:color w:val="777777"/>
          <w:spacing w:val="-3"/>
          <w:sz w:val="20"/>
        </w:rPr>
        <w:t> </w:t>
      </w:r>
      <w:r>
        <w:rPr>
          <w:i/>
          <w:color w:val="777777"/>
          <w:sz w:val="20"/>
        </w:rPr>
        <w:t>prior</w:t>
      </w:r>
      <w:r>
        <w:rPr>
          <w:i/>
          <w:color w:val="777777"/>
          <w:spacing w:val="-3"/>
          <w:sz w:val="20"/>
        </w:rPr>
        <w:t> </w:t>
      </w:r>
      <w:r>
        <w:rPr>
          <w:i/>
          <w:color w:val="777777"/>
          <w:sz w:val="20"/>
        </w:rPr>
        <w:t>to</w:t>
      </w:r>
      <w:r>
        <w:rPr>
          <w:i/>
          <w:color w:val="777777"/>
          <w:spacing w:val="-3"/>
          <w:sz w:val="20"/>
        </w:rPr>
        <w:t> </w:t>
      </w:r>
      <w:r>
        <w:rPr>
          <w:i/>
          <w:color w:val="777777"/>
          <w:sz w:val="20"/>
        </w:rPr>
        <w:t>submission</w:t>
      </w:r>
      <w:r>
        <w:rPr>
          <w:i/>
          <w:color w:val="777777"/>
          <w:spacing w:val="-3"/>
          <w:sz w:val="20"/>
        </w:rPr>
        <w:t> </w:t>
      </w:r>
      <w:r>
        <w:rPr>
          <w:i/>
          <w:color w:val="777777"/>
          <w:sz w:val="20"/>
        </w:rPr>
        <w:t>through</w:t>
      </w:r>
      <w:r>
        <w:rPr>
          <w:i/>
          <w:color w:val="777777"/>
          <w:spacing w:val="-3"/>
          <w:sz w:val="20"/>
        </w:rPr>
        <w:t> </w:t>
      </w:r>
      <w:r>
        <w:rPr>
          <w:i/>
          <w:color w:val="777777"/>
          <w:sz w:val="20"/>
        </w:rPr>
        <w:t>the</w:t>
      </w:r>
      <w:r>
        <w:rPr>
          <w:i/>
          <w:color w:val="777777"/>
          <w:sz w:val="20"/>
        </w:rPr>
        <w:t> accompanying </w:t>
      </w:r>
      <w:r>
        <w:rPr>
          <w:b/>
          <w:i/>
          <w:color w:val="96607D"/>
          <w:sz w:val="20"/>
          <w:u w:val="single" w:color="96607D"/>
        </w:rPr>
        <w:t>online form</w:t>
      </w:r>
      <w:r>
        <w:rPr>
          <w:b/>
          <w:i/>
          <w:color w:val="777777"/>
          <w:sz w:val="20"/>
          <w:u w:val="none"/>
        </w:rPr>
        <w:t>. </w:t>
      </w:r>
      <w:r>
        <w:rPr>
          <w:i/>
          <w:color w:val="777777"/>
          <w:sz w:val="20"/>
          <w:u w:val="none"/>
        </w:rPr>
        <w:t>Please feel free to save or print a copy for your records.</w:t>
      </w:r>
    </w:p>
    <w:p>
      <w:pPr>
        <w:pStyle w:val="BodyText"/>
        <w:spacing w:before="183" w:after="1"/>
        <w:rPr>
          <w:i/>
          <w:sz w:val="20"/>
        </w:rPr>
      </w:pPr>
    </w:p>
    <w:tbl>
      <w:tblPr>
        <w:tblW w:w="0" w:type="auto"/>
        <w:jc w:val="left"/>
        <w:tblInd w:w="192" w:type="dxa"/>
        <w:tblBorders>
          <w:top w:val="single" w:sz="4" w:space="0" w:color="B0B0B0"/>
          <w:left w:val="single" w:sz="4" w:space="0" w:color="B0B0B0"/>
          <w:bottom w:val="single" w:sz="4" w:space="0" w:color="B0B0B0"/>
          <w:right w:val="single" w:sz="4" w:space="0" w:color="B0B0B0"/>
          <w:insideH w:val="single" w:sz="4" w:space="0" w:color="B0B0B0"/>
          <w:insideV w:val="single" w:sz="4" w:space="0" w:color="B0B0B0"/>
        </w:tblBorders>
        <w:tblLayout w:type="fixed"/>
        <w:tblCellMar>
          <w:top w:w="0" w:type="dxa"/>
          <w:left w:w="0" w:type="dxa"/>
          <w:bottom w:w="0" w:type="dxa"/>
          <w:right w:w="0" w:type="dxa"/>
        </w:tblCellMar>
        <w:tblLook w:val="01E0"/>
      </w:tblPr>
      <w:tblGrid>
        <w:gridCol w:w="3240"/>
        <w:gridCol w:w="3235"/>
        <w:gridCol w:w="3235"/>
      </w:tblGrid>
      <w:tr>
        <w:trPr>
          <w:trHeight w:val="263" w:hRule="atLeast"/>
        </w:trPr>
        <w:tc>
          <w:tcPr>
            <w:tcW w:w="3240" w:type="dxa"/>
            <w:shd w:val="clear" w:color="auto" w:fill="EAF1EF"/>
          </w:tcPr>
          <w:p>
            <w:pPr>
              <w:pStyle w:val="TableParagraph"/>
              <w:spacing w:before="41"/>
              <w:ind w:left="9"/>
              <w:rPr>
                <w:b/>
                <w:sz w:val="16"/>
              </w:rPr>
            </w:pPr>
            <w:r>
              <w:rPr>
                <w:b/>
                <w:color w:val="54968C"/>
                <w:sz w:val="16"/>
              </w:rPr>
              <w:t>Participant's</w:t>
            </w:r>
            <w:r>
              <w:rPr>
                <w:b/>
                <w:color w:val="54968C"/>
                <w:spacing w:val="-9"/>
                <w:sz w:val="16"/>
              </w:rPr>
              <w:t> </w:t>
            </w:r>
            <w:r>
              <w:rPr>
                <w:b/>
                <w:color w:val="54968C"/>
                <w:spacing w:val="-4"/>
                <w:sz w:val="16"/>
              </w:rPr>
              <w:t>Name</w:t>
            </w:r>
          </w:p>
        </w:tc>
        <w:tc>
          <w:tcPr>
            <w:tcW w:w="3235" w:type="dxa"/>
            <w:shd w:val="clear" w:color="auto" w:fill="EAF1EF"/>
          </w:tcPr>
          <w:p>
            <w:pPr>
              <w:pStyle w:val="TableParagraph"/>
              <w:spacing w:before="41"/>
              <w:ind w:left="4"/>
              <w:rPr>
                <w:b/>
                <w:sz w:val="16"/>
              </w:rPr>
            </w:pPr>
            <w:r>
              <w:rPr>
                <w:b/>
                <w:color w:val="54968C"/>
                <w:sz w:val="16"/>
              </w:rPr>
              <w:t>Credit</w:t>
            </w:r>
            <w:r>
              <w:rPr>
                <w:b/>
                <w:color w:val="54968C"/>
                <w:spacing w:val="-4"/>
                <w:sz w:val="16"/>
              </w:rPr>
              <w:t> </w:t>
            </w:r>
            <w:r>
              <w:rPr>
                <w:b/>
                <w:color w:val="54968C"/>
                <w:sz w:val="16"/>
              </w:rPr>
              <w:t>Union</w:t>
            </w:r>
            <w:r>
              <w:rPr>
                <w:b/>
                <w:color w:val="54968C"/>
                <w:spacing w:val="-4"/>
                <w:sz w:val="16"/>
              </w:rPr>
              <w:t> Name</w:t>
            </w:r>
          </w:p>
        </w:tc>
        <w:tc>
          <w:tcPr>
            <w:tcW w:w="3235" w:type="dxa"/>
            <w:shd w:val="clear" w:color="auto" w:fill="EAF1EF"/>
          </w:tcPr>
          <w:p>
            <w:pPr>
              <w:pStyle w:val="TableParagraph"/>
              <w:spacing w:before="41"/>
              <w:ind w:left="4"/>
              <w:rPr>
                <w:b/>
                <w:sz w:val="16"/>
              </w:rPr>
            </w:pPr>
            <w:r>
              <w:rPr>
                <w:b/>
                <w:color w:val="54968C"/>
                <w:sz w:val="16"/>
              </w:rPr>
              <w:t>City</w:t>
            </w:r>
            <w:r>
              <w:rPr>
                <w:b/>
                <w:color w:val="54968C"/>
                <w:spacing w:val="-2"/>
                <w:sz w:val="16"/>
              </w:rPr>
              <w:t> </w:t>
            </w:r>
            <w:r>
              <w:rPr>
                <w:b/>
                <w:color w:val="54968C"/>
                <w:sz w:val="16"/>
              </w:rPr>
              <w:t>/</w:t>
            </w:r>
            <w:r>
              <w:rPr>
                <w:b/>
                <w:color w:val="54968C"/>
                <w:spacing w:val="-1"/>
                <w:sz w:val="16"/>
              </w:rPr>
              <w:t> </w:t>
            </w:r>
            <w:r>
              <w:rPr>
                <w:b/>
                <w:color w:val="54968C"/>
                <w:spacing w:val="-2"/>
                <w:sz w:val="16"/>
              </w:rPr>
              <w:t>State</w:t>
            </w:r>
          </w:p>
        </w:tc>
      </w:tr>
      <w:tr>
        <w:trPr>
          <w:trHeight w:val="321" w:hRule="atLeast"/>
        </w:trPr>
        <w:tc>
          <w:tcPr>
            <w:tcW w:w="3240" w:type="dxa"/>
          </w:tcPr>
          <w:p>
            <w:pPr>
              <w:pStyle w:val="TableParagraph"/>
              <w:rPr>
                <w:rFonts w:ascii="Times New Roman"/>
                <w:sz w:val="20"/>
              </w:rPr>
            </w:pPr>
          </w:p>
        </w:tc>
        <w:tc>
          <w:tcPr>
            <w:tcW w:w="3235" w:type="dxa"/>
          </w:tcPr>
          <w:p>
            <w:pPr>
              <w:pStyle w:val="TableParagraph"/>
              <w:rPr>
                <w:rFonts w:ascii="Times New Roman"/>
                <w:sz w:val="20"/>
              </w:rPr>
            </w:pPr>
          </w:p>
        </w:tc>
        <w:tc>
          <w:tcPr>
            <w:tcW w:w="3235" w:type="dxa"/>
          </w:tcPr>
          <w:p>
            <w:pPr>
              <w:pStyle w:val="TableParagraph"/>
              <w:rPr>
                <w:rFonts w:ascii="Times New Roman"/>
                <w:sz w:val="20"/>
              </w:rPr>
            </w:pPr>
          </w:p>
        </w:tc>
      </w:tr>
    </w:tbl>
    <w:p>
      <w:pPr>
        <w:pStyle w:val="BodyText"/>
        <w:spacing w:before="158"/>
        <w:rPr>
          <w:i/>
        </w:rPr>
      </w:pPr>
    </w:p>
    <w:p>
      <w:pPr>
        <w:pStyle w:val="ListParagraph"/>
        <w:numPr>
          <w:ilvl w:val="0"/>
          <w:numId w:val="5"/>
        </w:numPr>
        <w:tabs>
          <w:tab w:pos="560" w:val="left" w:leader="none"/>
        </w:tabs>
        <w:spacing w:line="240" w:lineRule="auto" w:before="0" w:after="0"/>
        <w:ind w:left="560" w:right="0" w:hanging="378"/>
        <w:jc w:val="left"/>
        <w:rPr>
          <w:sz w:val="22"/>
        </w:rPr>
      </w:pPr>
      <w:r>
        <w:rPr>
          <w:color w:val="3A3A3A"/>
          <w:sz w:val="22"/>
        </w:rPr>
        <w:t>How</w:t>
      </w:r>
      <w:r>
        <w:rPr>
          <w:color w:val="3A3A3A"/>
          <w:spacing w:val="-8"/>
          <w:sz w:val="22"/>
        </w:rPr>
        <w:t> </w:t>
      </w:r>
      <w:r>
        <w:rPr>
          <w:color w:val="3A3A3A"/>
          <w:sz w:val="22"/>
        </w:rPr>
        <w:t>early</w:t>
      </w:r>
      <w:r>
        <w:rPr>
          <w:color w:val="3A3A3A"/>
          <w:spacing w:val="-6"/>
          <w:sz w:val="22"/>
        </w:rPr>
        <w:t> </w:t>
      </w:r>
      <w:r>
        <w:rPr>
          <w:color w:val="3A3A3A"/>
          <w:sz w:val="22"/>
        </w:rPr>
        <w:t>are</w:t>
      </w:r>
      <w:r>
        <w:rPr>
          <w:color w:val="3A3A3A"/>
          <w:spacing w:val="-6"/>
          <w:sz w:val="22"/>
        </w:rPr>
        <w:t> </w:t>
      </w:r>
      <w:r>
        <w:rPr>
          <w:color w:val="3A3A3A"/>
          <w:sz w:val="22"/>
        </w:rPr>
        <w:t>we</w:t>
      </w:r>
      <w:r>
        <w:rPr>
          <w:color w:val="3A3A3A"/>
          <w:spacing w:val="-6"/>
          <w:sz w:val="22"/>
        </w:rPr>
        <w:t> </w:t>
      </w:r>
      <w:r>
        <w:rPr>
          <w:color w:val="3A3A3A"/>
          <w:sz w:val="22"/>
        </w:rPr>
        <w:t>identifying</w:t>
      </w:r>
      <w:r>
        <w:rPr>
          <w:color w:val="3A3A3A"/>
          <w:spacing w:val="-6"/>
          <w:sz w:val="22"/>
        </w:rPr>
        <w:t> </w:t>
      </w:r>
      <w:r>
        <w:rPr>
          <w:color w:val="3A3A3A"/>
          <w:sz w:val="22"/>
        </w:rPr>
        <w:t>potential</w:t>
      </w:r>
      <w:r>
        <w:rPr>
          <w:color w:val="3A3A3A"/>
          <w:spacing w:val="-5"/>
          <w:sz w:val="22"/>
        </w:rPr>
        <w:t> </w:t>
      </w:r>
      <w:r>
        <w:rPr>
          <w:color w:val="3A3A3A"/>
          <w:sz w:val="22"/>
        </w:rPr>
        <w:t>future</w:t>
      </w:r>
      <w:r>
        <w:rPr>
          <w:color w:val="3A3A3A"/>
          <w:spacing w:val="-6"/>
          <w:sz w:val="22"/>
        </w:rPr>
        <w:t> </w:t>
      </w:r>
      <w:r>
        <w:rPr>
          <w:color w:val="3A3A3A"/>
          <w:sz w:val="22"/>
        </w:rPr>
        <w:t>directors—and</w:t>
      </w:r>
      <w:r>
        <w:rPr>
          <w:color w:val="3A3A3A"/>
          <w:spacing w:val="-6"/>
          <w:sz w:val="22"/>
        </w:rPr>
        <w:t> </w:t>
      </w:r>
      <w:r>
        <w:rPr>
          <w:color w:val="3A3A3A"/>
          <w:sz w:val="22"/>
        </w:rPr>
        <w:t>what</w:t>
      </w:r>
      <w:r>
        <w:rPr>
          <w:color w:val="3A3A3A"/>
          <w:spacing w:val="-6"/>
          <w:sz w:val="22"/>
        </w:rPr>
        <w:t> </w:t>
      </w:r>
      <w:r>
        <w:rPr>
          <w:color w:val="3A3A3A"/>
          <w:sz w:val="22"/>
        </w:rPr>
        <w:t>qualities</w:t>
      </w:r>
      <w:r>
        <w:rPr>
          <w:color w:val="3A3A3A"/>
          <w:spacing w:val="-6"/>
          <w:sz w:val="22"/>
        </w:rPr>
        <w:t> </w:t>
      </w:r>
      <w:r>
        <w:rPr>
          <w:color w:val="3A3A3A"/>
          <w:sz w:val="22"/>
        </w:rPr>
        <w:t>are</w:t>
      </w:r>
      <w:r>
        <w:rPr>
          <w:color w:val="3A3A3A"/>
          <w:spacing w:val="-6"/>
          <w:sz w:val="22"/>
        </w:rPr>
        <w:t> </w:t>
      </w:r>
      <w:r>
        <w:rPr>
          <w:color w:val="3A3A3A"/>
          <w:sz w:val="22"/>
        </w:rPr>
        <w:t>we</w:t>
      </w:r>
      <w:r>
        <w:rPr>
          <w:color w:val="3A3A3A"/>
          <w:spacing w:val="-5"/>
          <w:sz w:val="22"/>
        </w:rPr>
        <w:t> </w:t>
      </w:r>
      <w:r>
        <w:rPr>
          <w:color w:val="3A3A3A"/>
          <w:spacing w:val="-2"/>
          <w:sz w:val="22"/>
        </w:rPr>
        <w:t>prioritizing?</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3712">
                <wp:simplePos x="0" y="0"/>
                <wp:positionH relativeFrom="page">
                  <wp:posOffset>783336</wp:posOffset>
                </wp:positionH>
                <wp:positionV relativeFrom="paragraph">
                  <wp:posOffset>208373</wp:posOffset>
                </wp:positionV>
                <wp:extent cx="6209030" cy="635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407364pt;width:488.88pt;height:.48pt;mso-position-horizontal-relative:page;mso-position-vertical-relative:paragraph;z-index:-15712768;mso-wrap-distance-left:0;mso-wrap-distance-right:0" id="docshape53"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186" w:hanging="380"/>
        <w:jc w:val="left"/>
        <w:rPr>
          <w:sz w:val="22"/>
        </w:rPr>
      </w:pPr>
      <w:r>
        <w:rPr>
          <w:color w:val="3A3A3A"/>
          <w:sz w:val="22"/>
        </w:rPr>
        <w:t>Does</w:t>
      </w:r>
      <w:r>
        <w:rPr>
          <w:color w:val="3A3A3A"/>
          <w:spacing w:val="-3"/>
          <w:sz w:val="22"/>
        </w:rPr>
        <w:t> </w:t>
      </w:r>
      <w:r>
        <w:rPr>
          <w:color w:val="3A3A3A"/>
          <w:sz w:val="22"/>
        </w:rPr>
        <w:t>our</w:t>
      </w:r>
      <w:r>
        <w:rPr>
          <w:color w:val="3A3A3A"/>
          <w:spacing w:val="-3"/>
          <w:sz w:val="22"/>
        </w:rPr>
        <w:t> </w:t>
      </w:r>
      <w:r>
        <w:rPr>
          <w:color w:val="3A3A3A"/>
          <w:sz w:val="22"/>
        </w:rPr>
        <w:t>board</w:t>
      </w:r>
      <w:r>
        <w:rPr>
          <w:color w:val="3A3A3A"/>
          <w:spacing w:val="-3"/>
          <w:sz w:val="22"/>
        </w:rPr>
        <w:t> </w:t>
      </w:r>
      <w:r>
        <w:rPr>
          <w:color w:val="3A3A3A"/>
          <w:sz w:val="22"/>
        </w:rPr>
        <w:t>use</w:t>
      </w:r>
      <w:r>
        <w:rPr>
          <w:color w:val="3A3A3A"/>
          <w:spacing w:val="-3"/>
          <w:sz w:val="22"/>
        </w:rPr>
        <w:t> </w:t>
      </w:r>
      <w:r>
        <w:rPr>
          <w:color w:val="3A3A3A"/>
          <w:sz w:val="22"/>
        </w:rPr>
        <w:t>a</w:t>
      </w:r>
      <w:r>
        <w:rPr>
          <w:color w:val="3A3A3A"/>
          <w:spacing w:val="-3"/>
          <w:sz w:val="22"/>
        </w:rPr>
        <w:t> </w:t>
      </w:r>
      <w:r>
        <w:rPr>
          <w:color w:val="3A3A3A"/>
          <w:sz w:val="22"/>
        </w:rPr>
        <w:t>skills</w:t>
      </w:r>
      <w:r>
        <w:rPr>
          <w:color w:val="3A3A3A"/>
          <w:spacing w:val="-3"/>
          <w:sz w:val="22"/>
        </w:rPr>
        <w:t> </w:t>
      </w:r>
      <w:r>
        <w:rPr>
          <w:color w:val="3A3A3A"/>
          <w:sz w:val="22"/>
        </w:rPr>
        <w:t>matrix</w:t>
      </w:r>
      <w:r>
        <w:rPr>
          <w:color w:val="3A3A3A"/>
          <w:spacing w:val="-3"/>
          <w:sz w:val="22"/>
        </w:rPr>
        <w:t> </w:t>
      </w:r>
      <w:r>
        <w:rPr>
          <w:color w:val="3A3A3A"/>
          <w:sz w:val="22"/>
        </w:rPr>
        <w:t>that</w:t>
      </w:r>
      <w:r>
        <w:rPr>
          <w:color w:val="3A3A3A"/>
          <w:spacing w:val="-3"/>
          <w:sz w:val="22"/>
        </w:rPr>
        <w:t> </w:t>
      </w:r>
      <w:r>
        <w:rPr>
          <w:color w:val="3A3A3A"/>
          <w:sz w:val="22"/>
        </w:rPr>
        <w:t>reflects</w:t>
      </w:r>
      <w:r>
        <w:rPr>
          <w:color w:val="3A3A3A"/>
          <w:spacing w:val="-3"/>
          <w:sz w:val="22"/>
        </w:rPr>
        <w:t> </w:t>
      </w:r>
      <w:r>
        <w:rPr>
          <w:color w:val="3A3A3A"/>
          <w:sz w:val="22"/>
        </w:rPr>
        <w:t>the</w:t>
      </w:r>
      <w:r>
        <w:rPr>
          <w:color w:val="3A3A3A"/>
          <w:spacing w:val="-3"/>
          <w:sz w:val="22"/>
        </w:rPr>
        <w:t> </w:t>
      </w:r>
      <w:r>
        <w:rPr>
          <w:color w:val="3A3A3A"/>
          <w:sz w:val="22"/>
        </w:rPr>
        <w:t>competencies</w:t>
      </w:r>
      <w:r>
        <w:rPr>
          <w:color w:val="3A3A3A"/>
          <w:spacing w:val="-3"/>
          <w:sz w:val="22"/>
        </w:rPr>
        <w:t> </w:t>
      </w:r>
      <w:r>
        <w:rPr>
          <w:color w:val="3A3A3A"/>
          <w:sz w:val="22"/>
        </w:rPr>
        <w:t>needed</w:t>
      </w:r>
      <w:r>
        <w:rPr>
          <w:color w:val="3A3A3A"/>
          <w:spacing w:val="-3"/>
          <w:sz w:val="22"/>
        </w:rPr>
        <w:t> </w:t>
      </w:r>
      <w:r>
        <w:rPr>
          <w:color w:val="3A3A3A"/>
          <w:sz w:val="22"/>
        </w:rPr>
        <w:t>for</w:t>
      </w:r>
      <w:r>
        <w:rPr>
          <w:color w:val="3A3A3A"/>
          <w:spacing w:val="-3"/>
          <w:sz w:val="22"/>
        </w:rPr>
        <w:t> </w:t>
      </w:r>
      <w:r>
        <w:rPr>
          <w:color w:val="3A3A3A"/>
          <w:sz w:val="22"/>
        </w:rPr>
        <w:t>the</w:t>
      </w:r>
      <w:r>
        <w:rPr>
          <w:color w:val="3A3A3A"/>
          <w:spacing w:val="-3"/>
          <w:sz w:val="22"/>
        </w:rPr>
        <w:t> </w:t>
      </w:r>
      <w:r>
        <w:rPr>
          <w:color w:val="3A3A3A"/>
          <w:sz w:val="22"/>
        </w:rPr>
        <w:t>next</w:t>
      </w:r>
      <w:r>
        <w:rPr>
          <w:color w:val="3A3A3A"/>
          <w:spacing w:val="-3"/>
          <w:sz w:val="22"/>
        </w:rPr>
        <w:t> </w:t>
      </w:r>
      <w:r>
        <w:rPr>
          <w:color w:val="3A3A3A"/>
          <w:sz w:val="22"/>
        </w:rPr>
        <w:t>decade,</w:t>
      </w:r>
      <w:r>
        <w:rPr>
          <w:color w:val="3A3A3A"/>
          <w:spacing w:val="-3"/>
          <w:sz w:val="22"/>
        </w:rPr>
        <w:t> </w:t>
      </w:r>
      <w:r>
        <w:rPr>
          <w:color w:val="3A3A3A"/>
          <w:sz w:val="22"/>
        </w:rPr>
        <w:t>not just today? If not, why not?</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604224">
                <wp:simplePos x="0" y="0"/>
                <wp:positionH relativeFrom="page">
                  <wp:posOffset>783336</wp:posOffset>
                </wp:positionH>
                <wp:positionV relativeFrom="paragraph">
                  <wp:posOffset>204817</wp:posOffset>
                </wp:positionV>
                <wp:extent cx="6209030" cy="635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12256;mso-wrap-distance-left:0;mso-wrap-distance-right:0" id="docshape54"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375" w:hanging="380"/>
        <w:jc w:val="left"/>
        <w:rPr>
          <w:sz w:val="22"/>
        </w:rPr>
      </w:pPr>
      <w:r>
        <w:rPr>
          <w:color w:val="3A3A3A"/>
          <w:sz w:val="22"/>
        </w:rPr>
        <w:t>Are</w:t>
      </w:r>
      <w:r>
        <w:rPr>
          <w:color w:val="3A3A3A"/>
          <w:spacing w:val="-4"/>
          <w:sz w:val="22"/>
        </w:rPr>
        <w:t> </w:t>
      </w:r>
      <w:r>
        <w:rPr>
          <w:color w:val="3A3A3A"/>
          <w:sz w:val="22"/>
        </w:rPr>
        <w:t>our</w:t>
      </w:r>
      <w:r>
        <w:rPr>
          <w:color w:val="3A3A3A"/>
          <w:spacing w:val="-4"/>
          <w:sz w:val="22"/>
        </w:rPr>
        <w:t> </w:t>
      </w:r>
      <w:r>
        <w:rPr>
          <w:color w:val="3A3A3A"/>
          <w:sz w:val="22"/>
        </w:rPr>
        <w:t>onboarding</w:t>
      </w:r>
      <w:r>
        <w:rPr>
          <w:color w:val="3A3A3A"/>
          <w:spacing w:val="-4"/>
          <w:sz w:val="22"/>
        </w:rPr>
        <w:t> </w:t>
      </w:r>
      <w:r>
        <w:rPr>
          <w:color w:val="3A3A3A"/>
          <w:sz w:val="22"/>
        </w:rPr>
        <w:t>and</w:t>
      </w:r>
      <w:r>
        <w:rPr>
          <w:color w:val="3A3A3A"/>
          <w:spacing w:val="-4"/>
          <w:sz w:val="22"/>
        </w:rPr>
        <w:t> </w:t>
      </w:r>
      <w:r>
        <w:rPr>
          <w:color w:val="3A3A3A"/>
          <w:sz w:val="22"/>
        </w:rPr>
        <w:t>mentoring</w:t>
      </w:r>
      <w:r>
        <w:rPr>
          <w:color w:val="3A3A3A"/>
          <w:spacing w:val="-4"/>
          <w:sz w:val="22"/>
        </w:rPr>
        <w:t> </w:t>
      </w:r>
      <w:r>
        <w:rPr>
          <w:color w:val="3A3A3A"/>
          <w:sz w:val="22"/>
        </w:rPr>
        <w:t>processes</w:t>
      </w:r>
      <w:r>
        <w:rPr>
          <w:color w:val="3A3A3A"/>
          <w:spacing w:val="-4"/>
          <w:sz w:val="22"/>
        </w:rPr>
        <w:t> </w:t>
      </w:r>
      <w:r>
        <w:rPr>
          <w:color w:val="3A3A3A"/>
          <w:sz w:val="22"/>
        </w:rPr>
        <w:t>preparing</w:t>
      </w:r>
      <w:r>
        <w:rPr>
          <w:color w:val="3A3A3A"/>
          <w:spacing w:val="-4"/>
          <w:sz w:val="22"/>
        </w:rPr>
        <w:t> </w:t>
      </w:r>
      <w:r>
        <w:rPr>
          <w:color w:val="3A3A3A"/>
          <w:sz w:val="22"/>
        </w:rPr>
        <w:t>directors</w:t>
      </w:r>
      <w:r>
        <w:rPr>
          <w:color w:val="3A3A3A"/>
          <w:spacing w:val="-4"/>
          <w:sz w:val="22"/>
        </w:rPr>
        <w:t> </w:t>
      </w:r>
      <w:r>
        <w:rPr>
          <w:color w:val="3A3A3A"/>
          <w:sz w:val="22"/>
        </w:rPr>
        <w:t>for</w:t>
      </w:r>
      <w:r>
        <w:rPr>
          <w:color w:val="3A3A3A"/>
          <w:spacing w:val="-4"/>
          <w:sz w:val="22"/>
        </w:rPr>
        <w:t> </w:t>
      </w:r>
      <w:r>
        <w:rPr>
          <w:color w:val="3A3A3A"/>
          <w:sz w:val="22"/>
        </w:rPr>
        <w:t>strategic</w:t>
      </w:r>
      <w:r>
        <w:rPr>
          <w:color w:val="3A3A3A"/>
          <w:spacing w:val="-4"/>
          <w:sz w:val="22"/>
        </w:rPr>
        <w:t> </w:t>
      </w:r>
      <w:r>
        <w:rPr>
          <w:color w:val="3A3A3A"/>
          <w:sz w:val="22"/>
        </w:rPr>
        <w:t>governance,</w:t>
      </w:r>
      <w:r>
        <w:rPr>
          <w:color w:val="3A3A3A"/>
          <w:spacing w:val="-4"/>
          <w:sz w:val="22"/>
        </w:rPr>
        <w:t> </w:t>
      </w:r>
      <w:r>
        <w:rPr>
          <w:color w:val="3A3A3A"/>
          <w:sz w:val="22"/>
        </w:rPr>
        <w:t>not just operational familiarity?</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4736">
                <wp:simplePos x="0" y="0"/>
                <wp:positionH relativeFrom="page">
                  <wp:posOffset>783336</wp:posOffset>
                </wp:positionH>
                <wp:positionV relativeFrom="paragraph">
                  <wp:posOffset>207865</wp:posOffset>
                </wp:positionV>
                <wp:extent cx="6209030" cy="635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1744;mso-wrap-distance-left:0;mso-wrap-distance-right:0" id="docshape55"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232" w:hanging="380"/>
        <w:jc w:val="left"/>
        <w:rPr>
          <w:sz w:val="22"/>
        </w:rPr>
      </w:pPr>
      <w:r>
        <w:rPr>
          <w:color w:val="3A3A3A"/>
          <w:sz w:val="22"/>
        </w:rPr>
        <w:t>How</w:t>
      </w:r>
      <w:r>
        <w:rPr>
          <w:color w:val="3A3A3A"/>
          <w:spacing w:val="-4"/>
          <w:sz w:val="22"/>
        </w:rPr>
        <w:t> </w:t>
      </w:r>
      <w:r>
        <w:rPr>
          <w:color w:val="3A3A3A"/>
          <w:sz w:val="22"/>
        </w:rPr>
        <w:t>well</w:t>
      </w:r>
      <w:r>
        <w:rPr>
          <w:color w:val="3A3A3A"/>
          <w:spacing w:val="-4"/>
          <w:sz w:val="22"/>
        </w:rPr>
        <w:t> </w:t>
      </w:r>
      <w:r>
        <w:rPr>
          <w:color w:val="3A3A3A"/>
          <w:sz w:val="22"/>
        </w:rPr>
        <w:t>does</w:t>
      </w:r>
      <w:r>
        <w:rPr>
          <w:color w:val="3A3A3A"/>
          <w:spacing w:val="-4"/>
          <w:sz w:val="22"/>
        </w:rPr>
        <w:t> </w:t>
      </w:r>
      <w:r>
        <w:rPr>
          <w:color w:val="3A3A3A"/>
          <w:sz w:val="22"/>
        </w:rPr>
        <w:t>our</w:t>
      </w:r>
      <w:r>
        <w:rPr>
          <w:color w:val="3A3A3A"/>
          <w:spacing w:val="-4"/>
          <w:sz w:val="22"/>
        </w:rPr>
        <w:t> </w:t>
      </w:r>
      <w:r>
        <w:rPr>
          <w:color w:val="3A3A3A"/>
          <w:sz w:val="22"/>
        </w:rPr>
        <w:t>board’s</w:t>
      </w:r>
      <w:r>
        <w:rPr>
          <w:color w:val="3A3A3A"/>
          <w:spacing w:val="-4"/>
          <w:sz w:val="22"/>
        </w:rPr>
        <w:t> </w:t>
      </w:r>
      <w:r>
        <w:rPr>
          <w:color w:val="3A3A3A"/>
          <w:sz w:val="22"/>
        </w:rPr>
        <w:t>composition</w:t>
      </w:r>
      <w:r>
        <w:rPr>
          <w:color w:val="3A3A3A"/>
          <w:spacing w:val="-4"/>
          <w:sz w:val="22"/>
        </w:rPr>
        <w:t> </w:t>
      </w:r>
      <w:r>
        <w:rPr>
          <w:color w:val="3A3A3A"/>
          <w:sz w:val="22"/>
        </w:rPr>
        <w:t>reflect</w:t>
      </w:r>
      <w:r>
        <w:rPr>
          <w:color w:val="3A3A3A"/>
          <w:spacing w:val="-4"/>
          <w:sz w:val="22"/>
        </w:rPr>
        <w:t> </w:t>
      </w:r>
      <w:r>
        <w:rPr>
          <w:color w:val="3A3A3A"/>
          <w:sz w:val="22"/>
        </w:rPr>
        <w:t>the</w:t>
      </w:r>
      <w:r>
        <w:rPr>
          <w:color w:val="3A3A3A"/>
          <w:spacing w:val="-4"/>
          <w:sz w:val="22"/>
        </w:rPr>
        <w:t> </w:t>
      </w:r>
      <w:r>
        <w:rPr>
          <w:color w:val="3A3A3A"/>
          <w:sz w:val="22"/>
        </w:rPr>
        <w:t>demographics,</w:t>
      </w:r>
      <w:r>
        <w:rPr>
          <w:color w:val="3A3A3A"/>
          <w:spacing w:val="-4"/>
          <w:sz w:val="22"/>
        </w:rPr>
        <w:t> </w:t>
      </w:r>
      <w:r>
        <w:rPr>
          <w:color w:val="3A3A3A"/>
          <w:sz w:val="22"/>
        </w:rPr>
        <w:t>experiences,</w:t>
      </w:r>
      <w:r>
        <w:rPr>
          <w:color w:val="3A3A3A"/>
          <w:spacing w:val="-4"/>
          <w:sz w:val="22"/>
        </w:rPr>
        <w:t> </w:t>
      </w:r>
      <w:r>
        <w:rPr>
          <w:color w:val="3A3A3A"/>
          <w:sz w:val="22"/>
        </w:rPr>
        <w:t>and</w:t>
      </w:r>
      <w:r>
        <w:rPr>
          <w:color w:val="3A3A3A"/>
          <w:spacing w:val="-4"/>
          <w:sz w:val="22"/>
        </w:rPr>
        <w:t> </w:t>
      </w:r>
      <w:r>
        <w:rPr>
          <w:color w:val="3A3A3A"/>
          <w:sz w:val="22"/>
        </w:rPr>
        <w:t>expectations of our membership—especially younger generations?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5248">
                <wp:simplePos x="0" y="0"/>
                <wp:positionH relativeFrom="page">
                  <wp:posOffset>783336</wp:posOffset>
                </wp:positionH>
                <wp:positionV relativeFrom="paragraph">
                  <wp:posOffset>207865</wp:posOffset>
                </wp:positionV>
                <wp:extent cx="6209030" cy="635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1232;mso-wrap-distance-left:0;mso-wrap-distance-right:0" id="docshape56"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866" w:hanging="380"/>
        <w:jc w:val="left"/>
        <w:rPr>
          <w:sz w:val="22"/>
        </w:rPr>
      </w:pPr>
      <w:r>
        <w:rPr>
          <w:color w:val="3A3A3A"/>
          <w:sz w:val="22"/>
        </w:rPr>
        <w:t>How</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preparing</w:t>
      </w:r>
      <w:r>
        <w:rPr>
          <w:color w:val="3A3A3A"/>
          <w:spacing w:val="-3"/>
          <w:sz w:val="22"/>
        </w:rPr>
        <w:t> </w:t>
      </w:r>
      <w:r>
        <w:rPr>
          <w:color w:val="3A3A3A"/>
          <w:sz w:val="22"/>
        </w:rPr>
        <w:t>our</w:t>
      </w:r>
      <w:r>
        <w:rPr>
          <w:color w:val="3A3A3A"/>
          <w:spacing w:val="-3"/>
          <w:sz w:val="22"/>
        </w:rPr>
        <w:t> </w:t>
      </w:r>
      <w:r>
        <w:rPr>
          <w:color w:val="3A3A3A"/>
          <w:sz w:val="22"/>
        </w:rPr>
        <w:t>emerging</w:t>
      </w:r>
      <w:r>
        <w:rPr>
          <w:color w:val="3A3A3A"/>
          <w:spacing w:val="-3"/>
          <w:sz w:val="22"/>
        </w:rPr>
        <w:t> </w:t>
      </w:r>
      <w:r>
        <w:rPr>
          <w:color w:val="3A3A3A"/>
          <w:sz w:val="22"/>
        </w:rPr>
        <w:t>leaders,</w:t>
      </w:r>
      <w:r>
        <w:rPr>
          <w:color w:val="3A3A3A"/>
          <w:spacing w:val="-3"/>
          <w:sz w:val="22"/>
        </w:rPr>
        <w:t> </w:t>
      </w:r>
      <w:r>
        <w:rPr>
          <w:color w:val="3A3A3A"/>
          <w:sz w:val="22"/>
        </w:rPr>
        <w:t>such</w:t>
      </w:r>
      <w:r>
        <w:rPr>
          <w:color w:val="3A3A3A"/>
          <w:spacing w:val="-3"/>
          <w:sz w:val="22"/>
        </w:rPr>
        <w:t> </w:t>
      </w:r>
      <w:r>
        <w:rPr>
          <w:color w:val="3A3A3A"/>
          <w:sz w:val="22"/>
        </w:rPr>
        <w:t>as</w:t>
      </w:r>
      <w:r>
        <w:rPr>
          <w:color w:val="3A3A3A"/>
          <w:spacing w:val="-3"/>
          <w:sz w:val="22"/>
        </w:rPr>
        <w:t> </w:t>
      </w:r>
      <w:r>
        <w:rPr>
          <w:color w:val="3A3A3A"/>
          <w:sz w:val="22"/>
        </w:rPr>
        <w:t>Supervisory</w:t>
      </w:r>
      <w:r>
        <w:rPr>
          <w:color w:val="3A3A3A"/>
          <w:spacing w:val="-3"/>
          <w:sz w:val="22"/>
        </w:rPr>
        <w:t> </w:t>
      </w:r>
      <w:r>
        <w:rPr>
          <w:color w:val="3A3A3A"/>
          <w:sz w:val="22"/>
        </w:rPr>
        <w:t>Committee</w:t>
      </w:r>
      <w:r>
        <w:rPr>
          <w:color w:val="3A3A3A"/>
          <w:spacing w:val="-3"/>
          <w:sz w:val="22"/>
        </w:rPr>
        <w:t> </w:t>
      </w:r>
      <w:r>
        <w:rPr>
          <w:color w:val="3A3A3A"/>
          <w:sz w:val="22"/>
        </w:rPr>
        <w:t>or</w:t>
      </w:r>
      <w:r>
        <w:rPr>
          <w:color w:val="3A3A3A"/>
          <w:spacing w:val="-3"/>
          <w:sz w:val="22"/>
        </w:rPr>
        <w:t> </w:t>
      </w:r>
      <w:r>
        <w:rPr>
          <w:color w:val="3A3A3A"/>
          <w:sz w:val="22"/>
        </w:rPr>
        <w:t>Associate Members, to engage in strategic conversations before they join the board?</w:t>
      </w: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605760">
                <wp:simplePos x="0" y="0"/>
                <wp:positionH relativeFrom="page">
                  <wp:posOffset>783336</wp:posOffset>
                </wp:positionH>
                <wp:positionV relativeFrom="paragraph">
                  <wp:posOffset>204817</wp:posOffset>
                </wp:positionV>
                <wp:extent cx="6209030" cy="635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127363pt;width:488.88pt;height:.48pt;mso-position-horizontal-relative:page;mso-position-vertical-relative:paragraph;z-index:-15710720;mso-wrap-distance-left:0;mso-wrap-distance-right:0" id="docshape57"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384" w:hanging="380"/>
        <w:jc w:val="left"/>
        <w:rPr>
          <w:sz w:val="22"/>
        </w:rPr>
      </w:pPr>
      <w:r>
        <w:rPr>
          <w:color w:val="3A3A3A"/>
          <w:sz w:val="22"/>
        </w:rPr>
        <w:t>What</w:t>
      </w:r>
      <w:r>
        <w:rPr>
          <w:color w:val="3A3A3A"/>
          <w:spacing w:val="-3"/>
          <w:sz w:val="22"/>
        </w:rPr>
        <w:t> </w:t>
      </w:r>
      <w:r>
        <w:rPr>
          <w:color w:val="3A3A3A"/>
          <w:sz w:val="22"/>
        </w:rPr>
        <w:t>risks</w:t>
      </w:r>
      <w:r>
        <w:rPr>
          <w:color w:val="3A3A3A"/>
          <w:spacing w:val="-3"/>
          <w:sz w:val="22"/>
        </w:rPr>
        <w:t> </w:t>
      </w:r>
      <w:r>
        <w:rPr>
          <w:color w:val="3A3A3A"/>
          <w:sz w:val="22"/>
        </w:rPr>
        <w:t>do</w:t>
      </w:r>
      <w:r>
        <w:rPr>
          <w:color w:val="3A3A3A"/>
          <w:spacing w:val="-3"/>
          <w:sz w:val="22"/>
        </w:rPr>
        <w:t> </w:t>
      </w:r>
      <w:r>
        <w:rPr>
          <w:color w:val="3A3A3A"/>
          <w:sz w:val="22"/>
        </w:rPr>
        <w:t>we</w:t>
      </w:r>
      <w:r>
        <w:rPr>
          <w:color w:val="3A3A3A"/>
          <w:spacing w:val="-3"/>
          <w:sz w:val="22"/>
        </w:rPr>
        <w:t> </w:t>
      </w:r>
      <w:r>
        <w:rPr>
          <w:color w:val="3A3A3A"/>
          <w:sz w:val="22"/>
        </w:rPr>
        <w:t>face</w:t>
      </w:r>
      <w:r>
        <w:rPr>
          <w:color w:val="3A3A3A"/>
          <w:spacing w:val="-3"/>
          <w:sz w:val="22"/>
        </w:rPr>
        <w:t> </w:t>
      </w:r>
      <w:r>
        <w:rPr>
          <w:color w:val="3A3A3A"/>
          <w:sz w:val="22"/>
        </w:rPr>
        <w:t>if</w:t>
      </w:r>
      <w:r>
        <w:rPr>
          <w:color w:val="3A3A3A"/>
          <w:spacing w:val="-3"/>
          <w:sz w:val="22"/>
        </w:rPr>
        <w:t> </w:t>
      </w:r>
      <w:r>
        <w:rPr>
          <w:color w:val="3A3A3A"/>
          <w:sz w:val="22"/>
        </w:rPr>
        <w:t>we</w:t>
      </w:r>
      <w:r>
        <w:rPr>
          <w:color w:val="3A3A3A"/>
          <w:spacing w:val="-3"/>
          <w:sz w:val="22"/>
        </w:rPr>
        <w:t> </w:t>
      </w:r>
      <w:r>
        <w:rPr>
          <w:color w:val="3A3A3A"/>
          <w:sz w:val="22"/>
        </w:rPr>
        <w:t>fail</w:t>
      </w:r>
      <w:r>
        <w:rPr>
          <w:color w:val="3A3A3A"/>
          <w:spacing w:val="-3"/>
          <w:sz w:val="22"/>
        </w:rPr>
        <w:t> </w:t>
      </w:r>
      <w:r>
        <w:rPr>
          <w:color w:val="3A3A3A"/>
          <w:sz w:val="22"/>
        </w:rPr>
        <w:t>to</w:t>
      </w:r>
      <w:r>
        <w:rPr>
          <w:color w:val="3A3A3A"/>
          <w:spacing w:val="-3"/>
          <w:sz w:val="22"/>
        </w:rPr>
        <w:t> </w:t>
      </w:r>
      <w:r>
        <w:rPr>
          <w:color w:val="3A3A3A"/>
          <w:sz w:val="22"/>
        </w:rPr>
        <w:t>build</w:t>
      </w:r>
      <w:r>
        <w:rPr>
          <w:color w:val="3A3A3A"/>
          <w:spacing w:val="-3"/>
          <w:sz w:val="22"/>
        </w:rPr>
        <w:t> </w:t>
      </w:r>
      <w:r>
        <w:rPr>
          <w:color w:val="3A3A3A"/>
          <w:sz w:val="22"/>
        </w:rPr>
        <w:t>a</w:t>
      </w:r>
      <w:r>
        <w:rPr>
          <w:color w:val="3A3A3A"/>
          <w:spacing w:val="-3"/>
          <w:sz w:val="22"/>
        </w:rPr>
        <w:t> </w:t>
      </w:r>
      <w:r>
        <w:rPr>
          <w:color w:val="3A3A3A"/>
          <w:sz w:val="22"/>
        </w:rPr>
        <w:t>leadership</w:t>
      </w:r>
      <w:r>
        <w:rPr>
          <w:color w:val="3A3A3A"/>
          <w:spacing w:val="-3"/>
          <w:sz w:val="22"/>
        </w:rPr>
        <w:t> </w:t>
      </w:r>
      <w:r>
        <w:rPr>
          <w:color w:val="3A3A3A"/>
          <w:sz w:val="22"/>
        </w:rPr>
        <w:t>pipeline—and</w:t>
      </w:r>
      <w:r>
        <w:rPr>
          <w:color w:val="3A3A3A"/>
          <w:spacing w:val="-3"/>
          <w:sz w:val="22"/>
        </w:rPr>
        <w:t> </w:t>
      </w:r>
      <w:r>
        <w:rPr>
          <w:color w:val="3A3A3A"/>
          <w:sz w:val="22"/>
        </w:rPr>
        <w:t>how</w:t>
      </w:r>
      <w:r>
        <w:rPr>
          <w:color w:val="3A3A3A"/>
          <w:spacing w:val="-3"/>
          <w:sz w:val="22"/>
        </w:rPr>
        <w:t> </w:t>
      </w:r>
      <w:r>
        <w:rPr>
          <w:color w:val="3A3A3A"/>
          <w:sz w:val="22"/>
        </w:rPr>
        <w:t>soon</w:t>
      </w:r>
      <w:r>
        <w:rPr>
          <w:color w:val="3A3A3A"/>
          <w:spacing w:val="-3"/>
          <w:sz w:val="22"/>
        </w:rPr>
        <w:t> </w:t>
      </w:r>
      <w:r>
        <w:rPr>
          <w:color w:val="3A3A3A"/>
          <w:sz w:val="22"/>
        </w:rPr>
        <w:t>would</w:t>
      </w:r>
      <w:r>
        <w:rPr>
          <w:color w:val="3A3A3A"/>
          <w:spacing w:val="-3"/>
          <w:sz w:val="22"/>
        </w:rPr>
        <w:t> </w:t>
      </w:r>
      <w:r>
        <w:rPr>
          <w:color w:val="3A3A3A"/>
          <w:sz w:val="22"/>
        </w:rPr>
        <w:t>those</w:t>
      </w:r>
      <w:r>
        <w:rPr>
          <w:color w:val="3A3A3A"/>
          <w:spacing w:val="-3"/>
          <w:sz w:val="22"/>
        </w:rPr>
        <w:t> </w:t>
      </w:r>
      <w:r>
        <w:rPr>
          <w:color w:val="3A3A3A"/>
          <w:sz w:val="22"/>
        </w:rPr>
        <w:t>risks </w:t>
      </w:r>
      <w:r>
        <w:rPr>
          <w:color w:val="3A3A3A"/>
          <w:spacing w:val="-2"/>
          <w:sz w:val="22"/>
        </w:rPr>
        <w:t>materialize?</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6272">
                <wp:simplePos x="0" y="0"/>
                <wp:positionH relativeFrom="page">
                  <wp:posOffset>783336</wp:posOffset>
                </wp:positionH>
                <wp:positionV relativeFrom="paragraph">
                  <wp:posOffset>207865</wp:posOffset>
                </wp:positionV>
                <wp:extent cx="6209030" cy="635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10208;mso-wrap-distance-left:0;mso-wrap-distance-right:0" id="docshape58" filled="true" fillcolor="#cccccc" stroked="false">
                <v:fill type="solid"/>
                <w10:wrap type="topAndBottom"/>
              </v:rect>
            </w:pict>
          </mc:Fallback>
        </mc:AlternateContent>
      </w:r>
    </w:p>
    <w:p>
      <w:pPr>
        <w:pStyle w:val="ListParagraph"/>
        <w:numPr>
          <w:ilvl w:val="0"/>
          <w:numId w:val="5"/>
        </w:numPr>
        <w:tabs>
          <w:tab w:pos="560" w:val="left" w:leader="none"/>
          <w:tab w:pos="562" w:val="left" w:leader="none"/>
        </w:tabs>
        <w:spacing w:line="240" w:lineRule="auto" w:before="120" w:after="0"/>
        <w:ind w:left="562" w:right="218" w:hanging="380"/>
        <w:jc w:val="left"/>
        <w:rPr>
          <w:sz w:val="22"/>
        </w:rPr>
      </w:pPr>
      <w:r>
        <w:rPr>
          <w:color w:val="3A3A3A"/>
          <w:sz w:val="22"/>
        </w:rPr>
        <w:t>What</w:t>
      </w:r>
      <w:r>
        <w:rPr>
          <w:color w:val="3A3A3A"/>
          <w:spacing w:val="-3"/>
          <w:sz w:val="22"/>
        </w:rPr>
        <w:t> </w:t>
      </w:r>
      <w:r>
        <w:rPr>
          <w:color w:val="3A3A3A"/>
          <w:sz w:val="22"/>
        </w:rPr>
        <w:t>intentional</w:t>
      </w:r>
      <w:r>
        <w:rPr>
          <w:color w:val="3A3A3A"/>
          <w:spacing w:val="-3"/>
          <w:sz w:val="22"/>
        </w:rPr>
        <w:t> </w:t>
      </w:r>
      <w:r>
        <w:rPr>
          <w:color w:val="3A3A3A"/>
          <w:sz w:val="22"/>
        </w:rPr>
        <w:t>steps</w:t>
      </w:r>
      <w:r>
        <w:rPr>
          <w:color w:val="3A3A3A"/>
          <w:spacing w:val="-3"/>
          <w:sz w:val="22"/>
        </w:rPr>
        <w:t> </w:t>
      </w:r>
      <w:r>
        <w:rPr>
          <w:color w:val="3A3A3A"/>
          <w:sz w:val="22"/>
        </w:rPr>
        <w:t>are</w:t>
      </w:r>
      <w:r>
        <w:rPr>
          <w:color w:val="3A3A3A"/>
          <w:spacing w:val="-3"/>
          <w:sz w:val="22"/>
        </w:rPr>
        <w:t> </w:t>
      </w:r>
      <w:r>
        <w:rPr>
          <w:color w:val="3A3A3A"/>
          <w:sz w:val="22"/>
        </w:rPr>
        <w:t>we</w:t>
      </w:r>
      <w:r>
        <w:rPr>
          <w:color w:val="3A3A3A"/>
          <w:spacing w:val="-3"/>
          <w:sz w:val="22"/>
        </w:rPr>
        <w:t> </w:t>
      </w:r>
      <w:r>
        <w:rPr>
          <w:color w:val="3A3A3A"/>
          <w:sz w:val="22"/>
        </w:rPr>
        <w:t>taking</w:t>
      </w:r>
      <w:r>
        <w:rPr>
          <w:color w:val="3A3A3A"/>
          <w:spacing w:val="-3"/>
          <w:sz w:val="22"/>
        </w:rPr>
        <w:t> </w:t>
      </w:r>
      <w:r>
        <w:rPr>
          <w:color w:val="3A3A3A"/>
          <w:sz w:val="22"/>
        </w:rPr>
        <w:t>to</w:t>
      </w:r>
      <w:r>
        <w:rPr>
          <w:color w:val="3A3A3A"/>
          <w:spacing w:val="-3"/>
          <w:sz w:val="22"/>
        </w:rPr>
        <w:t> </w:t>
      </w:r>
      <w:r>
        <w:rPr>
          <w:color w:val="3A3A3A"/>
          <w:sz w:val="22"/>
        </w:rPr>
        <w:t>ensure</w:t>
      </w:r>
      <w:r>
        <w:rPr>
          <w:color w:val="3A3A3A"/>
          <w:spacing w:val="-3"/>
          <w:sz w:val="22"/>
        </w:rPr>
        <w:t> </w:t>
      </w:r>
      <w:r>
        <w:rPr>
          <w:color w:val="3A3A3A"/>
          <w:sz w:val="22"/>
        </w:rPr>
        <w:t>our</w:t>
      </w:r>
      <w:r>
        <w:rPr>
          <w:color w:val="3A3A3A"/>
          <w:spacing w:val="-3"/>
          <w:sz w:val="22"/>
        </w:rPr>
        <w:t> </w:t>
      </w:r>
      <w:r>
        <w:rPr>
          <w:color w:val="3A3A3A"/>
          <w:sz w:val="22"/>
        </w:rPr>
        <w:t>board</w:t>
      </w:r>
      <w:r>
        <w:rPr>
          <w:color w:val="3A3A3A"/>
          <w:spacing w:val="-3"/>
          <w:sz w:val="22"/>
        </w:rPr>
        <w:t> </w:t>
      </w:r>
      <w:r>
        <w:rPr>
          <w:color w:val="3A3A3A"/>
          <w:sz w:val="22"/>
        </w:rPr>
        <w:t>remains</w:t>
      </w:r>
      <w:r>
        <w:rPr>
          <w:color w:val="3A3A3A"/>
          <w:spacing w:val="-3"/>
          <w:sz w:val="22"/>
        </w:rPr>
        <w:t> </w:t>
      </w:r>
      <w:r>
        <w:rPr>
          <w:color w:val="3A3A3A"/>
          <w:sz w:val="22"/>
        </w:rPr>
        <w:t>relevant</w:t>
      </w:r>
      <w:r>
        <w:rPr>
          <w:color w:val="3A3A3A"/>
          <w:spacing w:val="-3"/>
          <w:sz w:val="22"/>
        </w:rPr>
        <w:t> </w:t>
      </w:r>
      <w:r>
        <w:rPr>
          <w:color w:val="3A3A3A"/>
          <w:sz w:val="22"/>
        </w:rPr>
        <w:t>to</w:t>
      </w:r>
      <w:r>
        <w:rPr>
          <w:color w:val="3A3A3A"/>
          <w:spacing w:val="-3"/>
          <w:sz w:val="22"/>
        </w:rPr>
        <w:t> </w:t>
      </w:r>
      <w:r>
        <w:rPr>
          <w:color w:val="3A3A3A"/>
          <w:sz w:val="22"/>
        </w:rPr>
        <w:t>future</w:t>
      </w:r>
      <w:r>
        <w:rPr>
          <w:color w:val="3A3A3A"/>
          <w:spacing w:val="-3"/>
          <w:sz w:val="22"/>
        </w:rPr>
        <w:t> </w:t>
      </w:r>
      <w:r>
        <w:rPr>
          <w:color w:val="3A3A3A"/>
          <w:sz w:val="22"/>
        </w:rPr>
        <w:t>generations of members?</w:t>
      </w:r>
    </w:p>
    <w:p>
      <w:pPr>
        <w:pStyle w:val="BodyText"/>
        <w:rPr>
          <w:sz w:val="20"/>
        </w:rPr>
      </w:pPr>
    </w:p>
    <w:p>
      <w:pPr>
        <w:pStyle w:val="BodyText"/>
        <w:rPr>
          <w:sz w:val="20"/>
        </w:rPr>
      </w:pPr>
    </w:p>
    <w:p>
      <w:pPr>
        <w:pStyle w:val="BodyText"/>
        <w:spacing w:before="76"/>
        <w:rPr>
          <w:sz w:val="20"/>
        </w:rPr>
      </w:pPr>
      <w:r>
        <w:rPr>
          <w:sz w:val="20"/>
        </w:rPr>
        <mc:AlternateContent>
          <mc:Choice Requires="wps">
            <w:drawing>
              <wp:anchor distT="0" distB="0" distL="0" distR="0" allowOverlap="1" layoutInCell="1" locked="0" behindDoc="1" simplePos="0" relativeHeight="487606784">
                <wp:simplePos x="0" y="0"/>
                <wp:positionH relativeFrom="page">
                  <wp:posOffset>783336</wp:posOffset>
                </wp:positionH>
                <wp:positionV relativeFrom="paragraph">
                  <wp:posOffset>207865</wp:posOffset>
                </wp:positionV>
                <wp:extent cx="6209030" cy="635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6209030" cy="6350"/>
                        </a:xfrm>
                        <a:custGeom>
                          <a:avLst/>
                          <a:gdLst/>
                          <a:ahLst/>
                          <a:cxnLst/>
                          <a:rect l="l" t="t" r="r" b="b"/>
                          <a:pathLst>
                            <a:path w="6209030" h="6350">
                              <a:moveTo>
                                <a:pt x="6208775" y="0"/>
                              </a:moveTo>
                              <a:lnTo>
                                <a:pt x="0" y="0"/>
                              </a:lnTo>
                              <a:lnTo>
                                <a:pt x="0" y="6095"/>
                              </a:lnTo>
                              <a:lnTo>
                                <a:pt x="6208775" y="6095"/>
                              </a:lnTo>
                              <a:lnTo>
                                <a:pt x="620877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rect style="position:absolute;margin-left:61.68pt;margin-top:16.367363pt;width:488.88pt;height:.48pt;mso-position-horizontal-relative:page;mso-position-vertical-relative:paragraph;z-index:-15709696;mso-wrap-distance-left:0;mso-wrap-distance-right:0" id="docshape59" filled="true" fillcolor="#cccccc" stroked="false">
                <v:fill type="solid"/>
                <w10:wrap type="topAndBottom"/>
              </v:rect>
            </w:pict>
          </mc:Fallback>
        </mc:AlternateContent>
      </w:r>
    </w:p>
    <w:sectPr>
      <w:pgSz w:w="12240" w:h="15840"/>
      <w:pgMar w:header="1090" w:footer="1026" w:top="1360" w:bottom="122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Georgia">
    <w:altName w:val="Georgia"/>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0544">
              <wp:simplePos x="0" y="0"/>
              <wp:positionH relativeFrom="page">
                <wp:posOffset>783336</wp:posOffset>
              </wp:positionH>
              <wp:positionV relativeFrom="page">
                <wp:posOffset>9229343</wp:posOffset>
              </wp:positionV>
              <wp:extent cx="6209030" cy="635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6209030" cy="6350"/>
                      </a:xfrm>
                      <a:custGeom>
                        <a:avLst/>
                        <a:gdLst/>
                        <a:ahLst/>
                        <a:cxnLst/>
                        <a:rect l="l" t="t" r="r" b="b"/>
                        <a:pathLst>
                          <a:path w="6209030" h="6350">
                            <a:moveTo>
                              <a:pt x="6208776" y="0"/>
                            </a:moveTo>
                            <a:lnTo>
                              <a:pt x="0" y="0"/>
                            </a:lnTo>
                            <a:lnTo>
                              <a:pt x="0" y="6095"/>
                            </a:lnTo>
                            <a:lnTo>
                              <a:pt x="6208776" y="6095"/>
                            </a:lnTo>
                            <a:lnTo>
                              <a:pt x="6208776"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726.719971pt;width:488.88pt;height:.48pt;mso-position-horizontal-relative:page;mso-position-vertical-relative:page;z-index:-15975936" id="docshape1" filled="true" fillcolor="#a3c0bb" stroked="false">
              <v:fill type="solid"/>
              <w10:wrap type="none"/>
            </v:rect>
          </w:pict>
        </mc:Fallback>
      </mc:AlternateContent>
    </w:r>
    <w:r>
      <w:rPr>
        <w:sz w:val="20"/>
      </w:rPr>
      <mc:AlternateContent>
        <mc:Choice Requires="wps">
          <w:drawing>
            <wp:anchor distT="0" distB="0" distL="0" distR="0" allowOverlap="1" layoutInCell="1" locked="0" behindDoc="1" simplePos="0" relativeHeight="487341056">
              <wp:simplePos x="0" y="0"/>
              <wp:positionH relativeFrom="page">
                <wp:posOffset>788925</wp:posOffset>
              </wp:positionH>
              <wp:positionV relativeFrom="page">
                <wp:posOffset>9482204</wp:posOffset>
              </wp:positionV>
              <wp:extent cx="2771140" cy="13779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771140" cy="137795"/>
                      </a:xfrm>
                      <a:prstGeom prst="rect">
                        <a:avLst/>
                      </a:prstGeom>
                    </wps:spPr>
                    <wps:txbx>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2.120098pt;margin-top:746.630249pt;width:218.2pt;height:10.85pt;mso-position-horizontal-relative:page;mso-position-vertical-relative:page;z-index:-15975424" type="#_x0000_t202" id="docshape2" filled="false" stroked="false">
              <v:textbox inset="0,0,0,0">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41568">
              <wp:simplePos x="0" y="0"/>
              <wp:positionH relativeFrom="page">
                <wp:posOffset>6650606</wp:posOffset>
              </wp:positionH>
              <wp:positionV relativeFrom="page">
                <wp:posOffset>9482204</wp:posOffset>
              </wp:positionV>
              <wp:extent cx="145415" cy="13779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45415" cy="137795"/>
                      </a:xfrm>
                      <a:prstGeom prst="rect">
                        <a:avLst/>
                      </a:prstGeom>
                    </wps:spPr>
                    <wps:txbx>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1</w:t>
                          </w:r>
                          <w:r>
                            <w:rPr>
                              <w:rFonts w:ascii="Arial"/>
                              <w:color w:val="999999"/>
                              <w:spacing w:val="-10"/>
                              <w:sz w:val="16"/>
                            </w:rPr>
                            <w:fldChar w:fldCharType="end"/>
                          </w:r>
                        </w:p>
                      </w:txbxContent>
                    </wps:txbx>
                    <wps:bodyPr wrap="square" lIns="0" tIns="0" rIns="0" bIns="0" rtlCol="0">
                      <a:noAutofit/>
                    </wps:bodyPr>
                  </wps:wsp>
                </a:graphicData>
              </a:graphic>
            </wp:anchor>
          </w:drawing>
        </mc:Choice>
        <mc:Fallback>
          <w:pict>
            <v:shape style="position:absolute;margin-left:523.6698pt;margin-top:746.630249pt;width:11.45pt;height:10.85pt;mso-position-horizontal-relative:page;mso-position-vertical-relative:page;z-index:-15974912" type="#_x0000_t202" id="docshape3" filled="false" stroked="false">
              <v:textbox inset="0,0,0,0">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1</w:t>
                    </w:r>
                    <w:r>
                      <w:rPr>
                        <w:rFonts w:ascii="Arial"/>
                        <w:color w:val="999999"/>
                        <w:spacing w:val="-10"/>
                        <w:sz w:val="16"/>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3104">
              <wp:simplePos x="0" y="0"/>
              <wp:positionH relativeFrom="page">
                <wp:posOffset>783336</wp:posOffset>
              </wp:positionH>
              <wp:positionV relativeFrom="page">
                <wp:posOffset>9229343</wp:posOffset>
              </wp:positionV>
              <wp:extent cx="6209030" cy="635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726.719971pt;width:488.88pt;height:.48pt;mso-position-horizontal-relative:page;mso-position-vertical-relative:page;z-index:-15973376" id="docshape16" filled="true" fillcolor="#a3c0bb" stroked="false">
              <v:fill type="solid"/>
              <w10:wrap type="none"/>
            </v:rect>
          </w:pict>
        </mc:Fallback>
      </mc:AlternateContent>
    </w:r>
    <w:r>
      <w:rPr>
        <w:sz w:val="20"/>
      </w:rPr>
      <mc:AlternateContent>
        <mc:Choice Requires="wps">
          <w:drawing>
            <wp:anchor distT="0" distB="0" distL="0" distR="0" allowOverlap="1" layoutInCell="1" locked="0" behindDoc="1" simplePos="0" relativeHeight="487343616">
              <wp:simplePos x="0" y="0"/>
              <wp:positionH relativeFrom="page">
                <wp:posOffset>788925</wp:posOffset>
              </wp:positionH>
              <wp:positionV relativeFrom="page">
                <wp:posOffset>9482204</wp:posOffset>
              </wp:positionV>
              <wp:extent cx="2771140" cy="13779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771140" cy="137795"/>
                      </a:xfrm>
                      <a:prstGeom prst="rect">
                        <a:avLst/>
                      </a:prstGeom>
                    </wps:spPr>
                    <wps:txbx>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wps:txbx>
                    <wps:bodyPr wrap="square" lIns="0" tIns="0" rIns="0" bIns="0" rtlCol="0">
                      <a:noAutofit/>
                    </wps:bodyPr>
                  </wps:wsp>
                </a:graphicData>
              </a:graphic>
            </wp:anchor>
          </w:drawing>
        </mc:Choice>
        <mc:Fallback>
          <w:pict>
            <v:shape style="position:absolute;margin-left:62.120121pt;margin-top:746.630249pt;width:218.2pt;height:10.85pt;mso-position-horizontal-relative:page;mso-position-vertical-relative:page;z-index:-15972864" type="#_x0000_t202" id="docshape17" filled="false" stroked="false">
              <v:textbox inset="0,0,0,0">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44128">
              <wp:simplePos x="0" y="0"/>
              <wp:positionH relativeFrom="page">
                <wp:posOffset>6650620</wp:posOffset>
              </wp:positionH>
              <wp:positionV relativeFrom="page">
                <wp:posOffset>9482204</wp:posOffset>
              </wp:positionV>
              <wp:extent cx="145415" cy="13779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145415" cy="137795"/>
                      </a:xfrm>
                      <a:prstGeom prst="rect">
                        <a:avLst/>
                      </a:prstGeom>
                    </wps:spPr>
                    <wps:txbx>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4</w:t>
                          </w:r>
                          <w:r>
                            <w:rPr>
                              <w:rFonts w:ascii="Arial"/>
                              <w:color w:val="999999"/>
                              <w:spacing w:val="-10"/>
                              <w:sz w:val="16"/>
                            </w:rPr>
                            <w:fldChar w:fldCharType="end"/>
                          </w:r>
                        </w:p>
                      </w:txbxContent>
                    </wps:txbx>
                    <wps:bodyPr wrap="square" lIns="0" tIns="0" rIns="0" bIns="0" rtlCol="0">
                      <a:noAutofit/>
                    </wps:bodyPr>
                  </wps:wsp>
                </a:graphicData>
              </a:graphic>
            </wp:anchor>
          </w:drawing>
        </mc:Choice>
        <mc:Fallback>
          <w:pict>
            <v:shape style="position:absolute;margin-left:523.670898pt;margin-top:746.630249pt;width:11.45pt;height:10.85pt;mso-position-horizontal-relative:page;mso-position-vertical-relative:page;z-index:-15972352" type="#_x0000_t202" id="docshape18" filled="false" stroked="false">
              <v:textbox inset="0,0,0,0">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4</w:t>
                    </w:r>
                    <w:r>
                      <w:rPr>
                        <w:rFonts w:ascii="Arial"/>
                        <w:color w:val="999999"/>
                        <w:spacing w:val="-10"/>
                        <w:sz w:val="16"/>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5664">
              <wp:simplePos x="0" y="0"/>
              <wp:positionH relativeFrom="page">
                <wp:posOffset>783336</wp:posOffset>
              </wp:positionH>
              <wp:positionV relativeFrom="page">
                <wp:posOffset>9229343</wp:posOffset>
              </wp:positionV>
              <wp:extent cx="6209030" cy="635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726.719971pt;width:488.88pt;height:.48pt;mso-position-horizontal-relative:page;mso-position-vertical-relative:page;z-index:-15970816" id="docshape28" filled="true" fillcolor="#a3c0bb" stroked="false">
              <v:fill type="solid"/>
              <w10:wrap type="none"/>
            </v:rect>
          </w:pict>
        </mc:Fallback>
      </mc:AlternateContent>
    </w:r>
    <w:r>
      <w:rPr>
        <w:sz w:val="20"/>
      </w:rPr>
      <mc:AlternateContent>
        <mc:Choice Requires="wps">
          <w:drawing>
            <wp:anchor distT="0" distB="0" distL="0" distR="0" allowOverlap="1" layoutInCell="1" locked="0" behindDoc="1" simplePos="0" relativeHeight="487346176">
              <wp:simplePos x="0" y="0"/>
              <wp:positionH relativeFrom="page">
                <wp:posOffset>788925</wp:posOffset>
              </wp:positionH>
              <wp:positionV relativeFrom="page">
                <wp:posOffset>9482204</wp:posOffset>
              </wp:positionV>
              <wp:extent cx="2771140" cy="137795"/>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2771140" cy="137795"/>
                      </a:xfrm>
                      <a:prstGeom prst="rect">
                        <a:avLst/>
                      </a:prstGeom>
                    </wps:spPr>
                    <wps:txbx>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wps:txbx>
                    <wps:bodyPr wrap="square" lIns="0" tIns="0" rIns="0" bIns="0" rtlCol="0">
                      <a:noAutofit/>
                    </wps:bodyPr>
                  </wps:wsp>
                </a:graphicData>
              </a:graphic>
            </wp:anchor>
          </w:drawing>
        </mc:Choice>
        <mc:Fallback>
          <w:pict>
            <v:shape style="position:absolute;margin-left:62.120121pt;margin-top:746.630249pt;width:218.2pt;height:10.85pt;mso-position-horizontal-relative:page;mso-position-vertical-relative:page;z-index:-15970304" type="#_x0000_t202" id="docshape29" filled="false" stroked="false">
              <v:textbox inset="0,0,0,0">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46688">
              <wp:simplePos x="0" y="0"/>
              <wp:positionH relativeFrom="page">
                <wp:posOffset>6650620</wp:posOffset>
              </wp:positionH>
              <wp:positionV relativeFrom="page">
                <wp:posOffset>9482204</wp:posOffset>
              </wp:positionV>
              <wp:extent cx="145415" cy="137795"/>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145415" cy="137795"/>
                      </a:xfrm>
                      <a:prstGeom prst="rect">
                        <a:avLst/>
                      </a:prstGeom>
                    </wps:spPr>
                    <wps:txbx>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6</w:t>
                          </w:r>
                          <w:r>
                            <w:rPr>
                              <w:rFonts w:ascii="Arial"/>
                              <w:color w:val="999999"/>
                              <w:spacing w:val="-10"/>
                              <w:sz w:val="16"/>
                            </w:rPr>
                            <w:fldChar w:fldCharType="end"/>
                          </w:r>
                        </w:p>
                      </w:txbxContent>
                    </wps:txbx>
                    <wps:bodyPr wrap="square" lIns="0" tIns="0" rIns="0" bIns="0" rtlCol="0">
                      <a:noAutofit/>
                    </wps:bodyPr>
                  </wps:wsp>
                </a:graphicData>
              </a:graphic>
            </wp:anchor>
          </w:drawing>
        </mc:Choice>
        <mc:Fallback>
          <w:pict>
            <v:shape style="position:absolute;margin-left:523.670898pt;margin-top:746.630249pt;width:11.45pt;height:10.85pt;mso-position-horizontal-relative:page;mso-position-vertical-relative:page;z-index:-15969792" type="#_x0000_t202" id="docshape30" filled="false" stroked="false">
              <v:textbox inset="0,0,0,0">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6</w:t>
                    </w:r>
                    <w:r>
                      <w:rPr>
                        <w:rFonts w:ascii="Arial"/>
                        <w:color w:val="999999"/>
                        <w:spacing w:val="-10"/>
                        <w:sz w:val="16"/>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7712">
              <wp:simplePos x="0" y="0"/>
              <wp:positionH relativeFrom="page">
                <wp:posOffset>783336</wp:posOffset>
              </wp:positionH>
              <wp:positionV relativeFrom="page">
                <wp:posOffset>9229343</wp:posOffset>
              </wp:positionV>
              <wp:extent cx="6209030" cy="635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726.719971pt;width:488.88pt;height:.48pt;mso-position-horizontal-relative:page;mso-position-vertical-relative:page;z-index:-15968768" id="docshape39" filled="true" fillcolor="#a3c0bb" stroked="false">
              <v:fill type="solid"/>
              <w10:wrap type="none"/>
            </v:rect>
          </w:pict>
        </mc:Fallback>
      </mc:AlternateContent>
    </w:r>
    <w:r>
      <w:rPr>
        <w:sz w:val="20"/>
      </w:rPr>
      <mc:AlternateContent>
        <mc:Choice Requires="wps">
          <w:drawing>
            <wp:anchor distT="0" distB="0" distL="0" distR="0" allowOverlap="1" layoutInCell="1" locked="0" behindDoc="1" simplePos="0" relativeHeight="487348224">
              <wp:simplePos x="0" y="0"/>
              <wp:positionH relativeFrom="page">
                <wp:posOffset>788925</wp:posOffset>
              </wp:positionH>
              <wp:positionV relativeFrom="page">
                <wp:posOffset>9482204</wp:posOffset>
              </wp:positionV>
              <wp:extent cx="2771140" cy="137795"/>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771140" cy="137795"/>
                      </a:xfrm>
                      <a:prstGeom prst="rect">
                        <a:avLst/>
                      </a:prstGeom>
                    </wps:spPr>
                    <wps:txbx>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wps:txbx>
                    <wps:bodyPr wrap="square" lIns="0" tIns="0" rIns="0" bIns="0" rtlCol="0">
                      <a:noAutofit/>
                    </wps:bodyPr>
                  </wps:wsp>
                </a:graphicData>
              </a:graphic>
            </wp:anchor>
          </w:drawing>
        </mc:Choice>
        <mc:Fallback>
          <w:pict>
            <v:shape style="position:absolute;margin-left:62.120121pt;margin-top:746.630249pt;width:218.2pt;height:10.85pt;mso-position-horizontal-relative:page;mso-position-vertical-relative:page;z-index:-15968256" type="#_x0000_t202" id="docshape40" filled="false" stroked="false">
              <v:textbox inset="0,0,0,0">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48736">
              <wp:simplePos x="0" y="0"/>
              <wp:positionH relativeFrom="page">
                <wp:posOffset>6650620</wp:posOffset>
              </wp:positionH>
              <wp:positionV relativeFrom="page">
                <wp:posOffset>9482204</wp:posOffset>
              </wp:positionV>
              <wp:extent cx="145415" cy="13779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145415" cy="137795"/>
                      </a:xfrm>
                      <a:prstGeom prst="rect">
                        <a:avLst/>
                      </a:prstGeom>
                    </wps:spPr>
                    <wps:txbx>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8</w:t>
                          </w:r>
                          <w:r>
                            <w:rPr>
                              <w:rFonts w:ascii="Arial"/>
                              <w:color w:val="999999"/>
                              <w:spacing w:val="-10"/>
                              <w:sz w:val="16"/>
                            </w:rPr>
                            <w:fldChar w:fldCharType="end"/>
                          </w:r>
                        </w:p>
                      </w:txbxContent>
                    </wps:txbx>
                    <wps:bodyPr wrap="square" lIns="0" tIns="0" rIns="0" bIns="0" rtlCol="0">
                      <a:noAutofit/>
                    </wps:bodyPr>
                  </wps:wsp>
                </a:graphicData>
              </a:graphic>
            </wp:anchor>
          </w:drawing>
        </mc:Choice>
        <mc:Fallback>
          <w:pict>
            <v:shape style="position:absolute;margin-left:523.670898pt;margin-top:746.630249pt;width:11.45pt;height:10.85pt;mso-position-horizontal-relative:page;mso-position-vertical-relative:page;z-index:-15967744" type="#_x0000_t202" id="docshape41" filled="false" stroked="false">
              <v:textbox inset="0,0,0,0">
                <w:txbxContent>
                  <w:p>
                    <w:pPr>
                      <w:spacing w:before="13"/>
                      <w:ind w:left="60" w:right="0" w:firstLine="0"/>
                      <w:jc w:val="left"/>
                      <w:rPr>
                        <w:rFonts w:ascii="Arial"/>
                        <w:sz w:val="16"/>
                      </w:rPr>
                    </w:pPr>
                    <w:r>
                      <w:rPr>
                        <w:rFonts w:ascii="Arial"/>
                        <w:color w:val="999999"/>
                        <w:spacing w:val="-10"/>
                        <w:sz w:val="16"/>
                      </w:rPr>
                      <w:fldChar w:fldCharType="begin"/>
                    </w:r>
                    <w:r>
                      <w:rPr>
                        <w:rFonts w:ascii="Arial"/>
                        <w:color w:val="999999"/>
                        <w:spacing w:val="-10"/>
                        <w:sz w:val="16"/>
                      </w:rPr>
                      <w:instrText> PAGE </w:instrText>
                    </w:r>
                    <w:r>
                      <w:rPr>
                        <w:rFonts w:ascii="Arial"/>
                        <w:color w:val="999999"/>
                        <w:spacing w:val="-10"/>
                        <w:sz w:val="16"/>
                      </w:rPr>
                      <w:fldChar w:fldCharType="separate"/>
                    </w:r>
                    <w:r>
                      <w:rPr>
                        <w:rFonts w:ascii="Arial"/>
                        <w:color w:val="999999"/>
                        <w:spacing w:val="-10"/>
                        <w:sz w:val="16"/>
                      </w:rPr>
                      <w:t>8</w:t>
                    </w:r>
                    <w:r>
                      <w:rPr>
                        <w:rFonts w:ascii="Arial"/>
                        <w:color w:val="999999"/>
                        <w:spacing w:val="-10"/>
                        <w:sz w:val="16"/>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9760">
              <wp:simplePos x="0" y="0"/>
              <wp:positionH relativeFrom="page">
                <wp:posOffset>783336</wp:posOffset>
              </wp:positionH>
              <wp:positionV relativeFrom="page">
                <wp:posOffset>9229343</wp:posOffset>
              </wp:positionV>
              <wp:extent cx="6209030" cy="6350"/>
              <wp:effectExtent l="0" t="0" r="0" b="0"/>
              <wp:wrapNone/>
              <wp:docPr id="51" name="Graphic 51"/>
              <wp:cNvGraphicFramePr>
                <a:graphicFrameLocks/>
              </wp:cNvGraphicFramePr>
              <a:graphic>
                <a:graphicData uri="http://schemas.microsoft.com/office/word/2010/wordprocessingShape">
                  <wps:wsp>
                    <wps:cNvPr id="51" name="Graphic 51"/>
                    <wps:cNvSpPr/>
                    <wps:spPr>
                      <a:xfrm>
                        <a:off x="0" y="0"/>
                        <a:ext cx="6209030" cy="6350"/>
                      </a:xfrm>
                      <a:custGeom>
                        <a:avLst/>
                        <a:gdLst/>
                        <a:ahLst/>
                        <a:cxnLst/>
                        <a:rect l="l" t="t" r="r" b="b"/>
                        <a:pathLst>
                          <a:path w="6209030" h="6350">
                            <a:moveTo>
                              <a:pt x="6208775" y="0"/>
                            </a:moveTo>
                            <a:lnTo>
                              <a:pt x="0" y="0"/>
                            </a:lnTo>
                            <a:lnTo>
                              <a:pt x="0" y="6096"/>
                            </a:lnTo>
                            <a:lnTo>
                              <a:pt x="6208775" y="6096"/>
                            </a:lnTo>
                            <a:lnTo>
                              <a:pt x="6208775" y="0"/>
                            </a:lnTo>
                            <a:close/>
                          </a:path>
                        </a:pathLst>
                      </a:custGeom>
                      <a:solidFill>
                        <a:srgbClr val="A3C0BB"/>
                      </a:solidFill>
                    </wps:spPr>
                    <wps:bodyPr wrap="square" lIns="0" tIns="0" rIns="0" bIns="0" rtlCol="0">
                      <a:prstTxWarp prst="textNoShape">
                        <a:avLst/>
                      </a:prstTxWarp>
                      <a:noAutofit/>
                    </wps:bodyPr>
                  </wps:wsp>
                </a:graphicData>
              </a:graphic>
            </wp:anchor>
          </w:drawing>
        </mc:Choice>
        <mc:Fallback>
          <w:pict>
            <v:rect style="position:absolute;margin-left:61.68pt;margin-top:726.719971pt;width:488.88pt;height:.48pt;mso-position-horizontal-relative:page;mso-position-vertical-relative:page;z-index:-15966720" id="docshape50" filled="true" fillcolor="#a3c0bb" stroked="false">
              <v:fill type="solid"/>
              <w10:wrap type="none"/>
            </v:rect>
          </w:pict>
        </mc:Fallback>
      </mc:AlternateContent>
    </w:r>
    <w:r>
      <w:rPr>
        <w:sz w:val="20"/>
      </w:rPr>
      <mc:AlternateContent>
        <mc:Choice Requires="wps">
          <w:drawing>
            <wp:anchor distT="0" distB="0" distL="0" distR="0" allowOverlap="1" layoutInCell="1" locked="0" behindDoc="1" simplePos="0" relativeHeight="487350272">
              <wp:simplePos x="0" y="0"/>
              <wp:positionH relativeFrom="page">
                <wp:posOffset>788925</wp:posOffset>
              </wp:positionH>
              <wp:positionV relativeFrom="page">
                <wp:posOffset>9482204</wp:posOffset>
              </wp:positionV>
              <wp:extent cx="2771140" cy="137795"/>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2771140" cy="137795"/>
                      </a:xfrm>
                      <a:prstGeom prst="rect">
                        <a:avLst/>
                      </a:prstGeom>
                    </wps:spPr>
                    <wps:txbx>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wps:txbx>
                    <wps:bodyPr wrap="square" lIns="0" tIns="0" rIns="0" bIns="0" rtlCol="0">
                      <a:noAutofit/>
                    </wps:bodyPr>
                  </wps:wsp>
                </a:graphicData>
              </a:graphic>
            </wp:anchor>
          </w:drawing>
        </mc:Choice>
        <mc:Fallback>
          <w:pict>
            <v:shape style="position:absolute;margin-left:62.120121pt;margin-top:746.630249pt;width:218.2pt;height:10.85pt;mso-position-horizontal-relative:page;mso-position-vertical-relative:page;z-index:-15966208" type="#_x0000_t202" id="docshape51" filled="false" stroked="false">
              <v:textbox inset="0,0,0,0">
                <w:txbxContent>
                  <w:p>
                    <w:pPr>
                      <w:spacing w:before="13"/>
                      <w:ind w:left="20" w:right="0" w:firstLine="0"/>
                      <w:jc w:val="left"/>
                      <w:rPr>
                        <w:rFonts w:ascii="Arial"/>
                        <w:sz w:val="16"/>
                      </w:rPr>
                    </w:pPr>
                    <w:r>
                      <w:rPr>
                        <w:rFonts w:ascii="Arial"/>
                        <w:color w:val="999999"/>
                        <w:sz w:val="16"/>
                      </w:rPr>
                      <w:t>NACUC</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Roundtable</w:t>
                    </w:r>
                    <w:r>
                      <w:rPr>
                        <w:rFonts w:ascii="Arial"/>
                        <w:color w:val="999999"/>
                        <w:spacing w:val="-2"/>
                        <w:sz w:val="16"/>
                      </w:rPr>
                      <w:t> </w:t>
                    </w:r>
                    <w:r>
                      <w:rPr>
                        <w:rFonts w:ascii="Arial"/>
                        <w:color w:val="999999"/>
                        <w:sz w:val="16"/>
                      </w:rPr>
                      <w:t>Puerto</w:t>
                    </w:r>
                    <w:r>
                      <w:rPr>
                        <w:rFonts w:ascii="Arial"/>
                        <w:color w:val="999999"/>
                        <w:spacing w:val="-2"/>
                        <w:sz w:val="16"/>
                      </w:rPr>
                      <w:t> </w:t>
                    </w:r>
                    <w:r>
                      <w:rPr>
                        <w:rFonts w:ascii="Arial"/>
                        <w:color w:val="999999"/>
                        <w:sz w:val="16"/>
                      </w:rPr>
                      <w:t>Rico</w:t>
                    </w:r>
                    <w:r>
                      <w:rPr>
                        <w:rFonts w:ascii="Arial"/>
                        <w:color w:val="999999"/>
                        <w:spacing w:val="40"/>
                        <w:sz w:val="16"/>
                      </w:rPr>
                      <w:t> </w:t>
                    </w:r>
                    <w:r>
                      <w:rPr>
                        <w:rFonts w:ascii="Arial"/>
                        <w:color w:val="999999"/>
                        <w:sz w:val="16"/>
                      </w:rPr>
                      <w:t>|</w:t>
                    </w:r>
                    <w:r>
                      <w:rPr>
                        <w:rFonts w:ascii="Arial"/>
                        <w:color w:val="999999"/>
                        <w:spacing w:val="41"/>
                        <w:sz w:val="16"/>
                      </w:rPr>
                      <w:t> </w:t>
                    </w:r>
                    <w:r>
                      <w:rPr>
                        <w:rFonts w:ascii="Arial"/>
                        <w:color w:val="999999"/>
                        <w:sz w:val="16"/>
                      </w:rPr>
                      <w:t>Discussion</w:t>
                    </w:r>
                    <w:r>
                      <w:rPr>
                        <w:rFonts w:ascii="Arial"/>
                        <w:color w:val="999999"/>
                        <w:spacing w:val="-2"/>
                        <w:sz w:val="16"/>
                      </w:rPr>
                      <w:t> Framework</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50784">
              <wp:simplePos x="0" y="0"/>
              <wp:positionH relativeFrom="page">
                <wp:posOffset>6594116</wp:posOffset>
              </wp:positionH>
              <wp:positionV relativeFrom="page">
                <wp:posOffset>9482204</wp:posOffset>
              </wp:positionV>
              <wp:extent cx="201930" cy="137795"/>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201930" cy="137795"/>
                      </a:xfrm>
                      <a:prstGeom prst="rect">
                        <a:avLst/>
                      </a:prstGeom>
                    </wps:spPr>
                    <wps:txbx>
                      <w:txbxContent>
                        <w:p>
                          <w:pPr>
                            <w:spacing w:before="13"/>
                            <w:ind w:left="60" w:right="0" w:firstLine="0"/>
                            <w:jc w:val="left"/>
                            <w:rPr>
                              <w:rFonts w:ascii="Arial"/>
                              <w:sz w:val="16"/>
                            </w:rPr>
                          </w:pPr>
                          <w:r>
                            <w:rPr>
                              <w:rFonts w:ascii="Arial"/>
                              <w:color w:val="999999"/>
                              <w:spacing w:val="-5"/>
                              <w:sz w:val="16"/>
                            </w:rPr>
                            <w:fldChar w:fldCharType="begin"/>
                          </w:r>
                          <w:r>
                            <w:rPr>
                              <w:rFonts w:ascii="Arial"/>
                              <w:color w:val="999999"/>
                              <w:spacing w:val="-5"/>
                              <w:sz w:val="16"/>
                            </w:rPr>
                            <w:instrText> PAGE </w:instrText>
                          </w:r>
                          <w:r>
                            <w:rPr>
                              <w:rFonts w:ascii="Arial"/>
                              <w:color w:val="999999"/>
                              <w:spacing w:val="-5"/>
                              <w:sz w:val="16"/>
                            </w:rPr>
                            <w:fldChar w:fldCharType="separate"/>
                          </w:r>
                          <w:r>
                            <w:rPr>
                              <w:rFonts w:ascii="Arial"/>
                              <w:color w:val="999999"/>
                              <w:spacing w:val="-5"/>
                              <w:sz w:val="16"/>
                            </w:rPr>
                            <w:t>10</w:t>
                          </w:r>
                          <w:r>
                            <w:rPr>
                              <w:rFonts w:ascii="Arial"/>
                              <w:color w:val="999999"/>
                              <w:spacing w:val="-5"/>
                              <w:sz w:val="16"/>
                            </w:rPr>
                            <w:fldChar w:fldCharType="end"/>
                          </w:r>
                        </w:p>
                      </w:txbxContent>
                    </wps:txbx>
                    <wps:bodyPr wrap="square" lIns="0" tIns="0" rIns="0" bIns="0" rtlCol="0">
                      <a:noAutofit/>
                    </wps:bodyPr>
                  </wps:wsp>
                </a:graphicData>
              </a:graphic>
            </wp:anchor>
          </w:drawing>
        </mc:Choice>
        <mc:Fallback>
          <w:pict>
            <v:shape style="position:absolute;margin-left:519.221741pt;margin-top:746.630249pt;width:15.9pt;height:10.85pt;mso-position-horizontal-relative:page;mso-position-vertical-relative:page;z-index:-15965696" type="#_x0000_t202" id="docshape52" filled="false" stroked="false">
              <v:textbox inset="0,0,0,0">
                <w:txbxContent>
                  <w:p>
                    <w:pPr>
                      <w:spacing w:before="13"/>
                      <w:ind w:left="60" w:right="0" w:firstLine="0"/>
                      <w:jc w:val="left"/>
                      <w:rPr>
                        <w:rFonts w:ascii="Arial"/>
                        <w:sz w:val="16"/>
                      </w:rPr>
                    </w:pPr>
                    <w:r>
                      <w:rPr>
                        <w:rFonts w:ascii="Arial"/>
                        <w:color w:val="999999"/>
                        <w:spacing w:val="-5"/>
                        <w:sz w:val="16"/>
                      </w:rPr>
                      <w:fldChar w:fldCharType="begin"/>
                    </w:r>
                    <w:r>
                      <w:rPr>
                        <w:rFonts w:ascii="Arial"/>
                        <w:color w:val="999999"/>
                        <w:spacing w:val="-5"/>
                        <w:sz w:val="16"/>
                      </w:rPr>
                      <w:instrText> PAGE </w:instrText>
                    </w:r>
                    <w:r>
                      <w:rPr>
                        <w:rFonts w:ascii="Arial"/>
                        <w:color w:val="999999"/>
                        <w:spacing w:val="-5"/>
                        <w:sz w:val="16"/>
                      </w:rPr>
                      <w:fldChar w:fldCharType="separate"/>
                    </w:r>
                    <w:r>
                      <w:rPr>
                        <w:rFonts w:ascii="Arial"/>
                        <w:color w:val="999999"/>
                        <w:spacing w:val="-5"/>
                        <w:sz w:val="16"/>
                      </w:rPr>
                      <w:t>10</w:t>
                    </w:r>
                    <w:r>
                      <w:rPr>
                        <w:rFonts w:ascii="Arial"/>
                        <w:color w:val="999999"/>
                        <w:spacing w:val="-5"/>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2080">
              <wp:simplePos x="0" y="0"/>
              <wp:positionH relativeFrom="page">
                <wp:posOffset>783336</wp:posOffset>
              </wp:positionH>
              <wp:positionV relativeFrom="page">
                <wp:posOffset>685799</wp:posOffset>
              </wp:positionV>
              <wp:extent cx="6209030" cy="38100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6209030" cy="381000"/>
                      </a:xfrm>
                      <a:custGeom>
                        <a:avLst/>
                        <a:gdLst/>
                        <a:ahLst/>
                        <a:cxnLst/>
                        <a:rect l="l" t="t" r="r" b="b"/>
                        <a:pathLst>
                          <a:path w="6209030" h="381000">
                            <a:moveTo>
                              <a:pt x="6208776" y="0"/>
                            </a:moveTo>
                            <a:lnTo>
                              <a:pt x="0" y="0"/>
                            </a:lnTo>
                            <a:lnTo>
                              <a:pt x="0" y="188976"/>
                            </a:lnTo>
                            <a:lnTo>
                              <a:pt x="0" y="381000"/>
                            </a:lnTo>
                            <a:lnTo>
                              <a:pt x="6208776" y="381000"/>
                            </a:lnTo>
                            <a:lnTo>
                              <a:pt x="6208776" y="188976"/>
                            </a:lnTo>
                            <a:lnTo>
                              <a:pt x="6208776" y="0"/>
                            </a:lnTo>
                            <a:close/>
                          </a:path>
                        </a:pathLst>
                      </a:custGeom>
                      <a:solidFill>
                        <a:srgbClr val="3D7A72"/>
                      </a:solidFill>
                    </wps:spPr>
                    <wps:bodyPr wrap="square" lIns="0" tIns="0" rIns="0" bIns="0" rtlCol="0">
                      <a:prstTxWarp prst="textNoShape">
                        <a:avLst/>
                      </a:prstTxWarp>
                      <a:noAutofit/>
                    </wps:bodyPr>
                  </wps:wsp>
                </a:graphicData>
              </a:graphic>
            </wp:anchor>
          </w:drawing>
        </mc:Choice>
        <mc:Fallback>
          <w:pict>
            <v:shape style="position:absolute;margin-left:61.680004pt;margin-top:53.999966pt;width:488.9pt;height:30pt;mso-position-horizontal-relative:page;mso-position-vertical-relative:page;z-index:-15974400" id="docshape14" coordorigin="1234,1080" coordsize="9778,600" path="m11011,1080l1234,1080,1234,1378,1234,1680,11011,1680,11011,1378,11011,1080xe" filled="true" fillcolor="#3d7a72"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7342592">
              <wp:simplePos x="0" y="0"/>
              <wp:positionH relativeFrom="page">
                <wp:posOffset>788925</wp:posOffset>
              </wp:positionH>
              <wp:positionV relativeFrom="page">
                <wp:posOffset>679547</wp:posOffset>
              </wp:positionV>
              <wp:extent cx="5847715" cy="39878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5847715" cy="398780"/>
                      </a:xfrm>
                      <a:prstGeom prst="rect">
                        <a:avLst/>
                      </a:prstGeom>
                    </wps:spPr>
                    <wps:txbx>
                      <w:txbxContent>
                        <w:p>
                          <w:pPr>
                            <w:spacing w:before="10"/>
                            <w:ind w:left="20" w:right="18" w:firstLine="0"/>
                            <w:jc w:val="left"/>
                            <w:rPr>
                              <w:rFonts w:ascii="Arial" w:hAnsi="Arial"/>
                              <w:b/>
                              <w:sz w:val="26"/>
                            </w:rPr>
                          </w:pPr>
                          <w:r>
                            <w:rPr>
                              <w:rFonts w:ascii="Arial" w:hAnsi="Arial"/>
                              <w:b/>
                              <w:color w:val="FFFFFF"/>
                              <w:sz w:val="26"/>
                            </w:rPr>
                            <w:t>Roundtable</w:t>
                          </w:r>
                          <w:r>
                            <w:rPr>
                              <w:rFonts w:ascii="Arial" w:hAnsi="Arial"/>
                              <w:b/>
                              <w:color w:val="FFFFFF"/>
                              <w:spacing w:val="-5"/>
                              <w:sz w:val="26"/>
                            </w:rPr>
                            <w:t> </w:t>
                          </w:r>
                          <w:r>
                            <w:rPr>
                              <w:rFonts w:ascii="Arial" w:hAnsi="Arial"/>
                              <w:b/>
                              <w:color w:val="FFFFFF"/>
                              <w:sz w:val="26"/>
                            </w:rPr>
                            <w:t>2:</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Board’s</w:t>
                          </w:r>
                          <w:r>
                            <w:rPr>
                              <w:rFonts w:ascii="Arial" w:hAnsi="Arial"/>
                              <w:b/>
                              <w:color w:val="FFFFFF"/>
                              <w:spacing w:val="-5"/>
                              <w:sz w:val="26"/>
                            </w:rPr>
                            <w:t> </w:t>
                          </w:r>
                          <w:r>
                            <w:rPr>
                              <w:rFonts w:ascii="Arial" w:hAnsi="Arial"/>
                              <w:b/>
                              <w:color w:val="FFFFFF"/>
                              <w:sz w:val="26"/>
                            </w:rPr>
                            <w:t>Fiduciary</w:t>
                          </w:r>
                          <w:r>
                            <w:rPr>
                              <w:rFonts w:ascii="Arial" w:hAnsi="Arial"/>
                              <w:b/>
                              <w:color w:val="FFFFFF"/>
                              <w:spacing w:val="-5"/>
                              <w:sz w:val="26"/>
                            </w:rPr>
                            <w:t> </w:t>
                          </w:r>
                          <w:r>
                            <w:rPr>
                              <w:rFonts w:ascii="Arial" w:hAnsi="Arial"/>
                              <w:b/>
                              <w:color w:val="FFFFFF"/>
                              <w:sz w:val="26"/>
                            </w:rPr>
                            <w:t>Role</w:t>
                          </w:r>
                          <w:r>
                            <w:rPr>
                              <w:rFonts w:ascii="Arial" w:hAnsi="Arial"/>
                              <w:b/>
                              <w:color w:val="FFFFFF"/>
                              <w:spacing w:val="-5"/>
                              <w:sz w:val="26"/>
                            </w:rPr>
                            <w:t> </w:t>
                          </w:r>
                          <w:r>
                            <w:rPr>
                              <w:rFonts w:ascii="Arial" w:hAnsi="Arial"/>
                              <w:b/>
                              <w:color w:val="FFFFFF"/>
                              <w:sz w:val="26"/>
                            </w:rPr>
                            <w:t>in</w:t>
                          </w:r>
                          <w:r>
                            <w:rPr>
                              <w:rFonts w:ascii="Arial" w:hAnsi="Arial"/>
                              <w:b/>
                              <w:color w:val="FFFFFF"/>
                              <w:spacing w:val="-5"/>
                              <w:sz w:val="26"/>
                            </w:rPr>
                            <w:t> </w:t>
                          </w:r>
                          <w:r>
                            <w:rPr>
                              <w:rFonts w:ascii="Arial" w:hAnsi="Arial"/>
                              <w:b/>
                              <w:color w:val="FFFFFF"/>
                              <w:sz w:val="26"/>
                            </w:rPr>
                            <w:t>Overseeing</w:t>
                          </w:r>
                          <w:r>
                            <w:rPr>
                              <w:rFonts w:ascii="Arial" w:hAnsi="Arial"/>
                              <w:b/>
                              <w:color w:val="FFFFFF"/>
                              <w:spacing w:val="-5"/>
                              <w:sz w:val="26"/>
                            </w:rPr>
                            <w:t> </w:t>
                          </w:r>
                          <w:r>
                            <w:rPr>
                              <w:rFonts w:ascii="Arial" w:hAnsi="Arial"/>
                              <w:b/>
                              <w:color w:val="FFFFFF"/>
                              <w:sz w:val="26"/>
                            </w:rPr>
                            <w:t>Cyber</w:t>
                          </w:r>
                          <w:r>
                            <w:rPr>
                              <w:rFonts w:ascii="Arial" w:hAnsi="Arial"/>
                              <w:b/>
                              <w:color w:val="FFFFFF"/>
                              <w:spacing w:val="-5"/>
                              <w:sz w:val="26"/>
                            </w:rPr>
                            <w:t> </w:t>
                          </w:r>
                          <w:r>
                            <w:rPr>
                              <w:rFonts w:ascii="Arial" w:hAnsi="Arial"/>
                              <w:b/>
                              <w:color w:val="FFFFFF"/>
                              <w:sz w:val="26"/>
                            </w:rPr>
                            <w:t>and</w:t>
                          </w:r>
                          <w:r>
                            <w:rPr>
                              <w:rFonts w:ascii="Arial" w:hAnsi="Arial"/>
                              <w:b/>
                              <w:color w:val="FFFFFF"/>
                              <w:spacing w:val="-5"/>
                              <w:sz w:val="26"/>
                            </w:rPr>
                            <w:t> </w:t>
                          </w:r>
                          <w:r>
                            <w:rPr>
                              <w:rFonts w:ascii="Arial" w:hAnsi="Arial"/>
                              <w:b/>
                              <w:color w:val="FFFFFF"/>
                              <w:sz w:val="26"/>
                            </w:rPr>
                            <w:t>Digital </w:t>
                          </w:r>
                          <w:r>
                            <w:rPr>
                              <w:rFonts w:ascii="Arial" w:hAnsi="Arial"/>
                              <w:b/>
                              <w:color w:val="FFFFFF"/>
                              <w:spacing w:val="-4"/>
                              <w:sz w:val="26"/>
                            </w:rPr>
                            <w:t>Risk</w:t>
                          </w:r>
                        </w:p>
                      </w:txbxContent>
                    </wps:txbx>
                    <wps:bodyPr wrap="square" lIns="0" tIns="0" rIns="0" bIns="0" rtlCol="0">
                      <a:noAutofit/>
                    </wps:bodyPr>
                  </wps:wsp>
                </a:graphicData>
              </a:graphic>
            </wp:anchor>
          </w:drawing>
        </mc:Choice>
        <mc:Fallback>
          <w:pict>
            <v:shape style="position:absolute;margin-left:62.120121pt;margin-top:53.507656pt;width:460.45pt;height:31.4pt;mso-position-horizontal-relative:page;mso-position-vertical-relative:page;z-index:-15973888" type="#_x0000_t202" id="docshape15" filled="false" stroked="false">
              <v:textbox inset="0,0,0,0">
                <w:txbxContent>
                  <w:p>
                    <w:pPr>
                      <w:spacing w:before="10"/>
                      <w:ind w:left="20" w:right="18" w:firstLine="0"/>
                      <w:jc w:val="left"/>
                      <w:rPr>
                        <w:rFonts w:ascii="Arial" w:hAnsi="Arial"/>
                        <w:b/>
                        <w:sz w:val="26"/>
                      </w:rPr>
                    </w:pPr>
                    <w:r>
                      <w:rPr>
                        <w:rFonts w:ascii="Arial" w:hAnsi="Arial"/>
                        <w:b/>
                        <w:color w:val="FFFFFF"/>
                        <w:sz w:val="26"/>
                      </w:rPr>
                      <w:t>Roundtable</w:t>
                    </w:r>
                    <w:r>
                      <w:rPr>
                        <w:rFonts w:ascii="Arial" w:hAnsi="Arial"/>
                        <w:b/>
                        <w:color w:val="FFFFFF"/>
                        <w:spacing w:val="-5"/>
                        <w:sz w:val="26"/>
                      </w:rPr>
                      <w:t> </w:t>
                    </w:r>
                    <w:r>
                      <w:rPr>
                        <w:rFonts w:ascii="Arial" w:hAnsi="Arial"/>
                        <w:b/>
                        <w:color w:val="FFFFFF"/>
                        <w:sz w:val="26"/>
                      </w:rPr>
                      <w:t>2:</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Board’s</w:t>
                    </w:r>
                    <w:r>
                      <w:rPr>
                        <w:rFonts w:ascii="Arial" w:hAnsi="Arial"/>
                        <w:b/>
                        <w:color w:val="FFFFFF"/>
                        <w:spacing w:val="-5"/>
                        <w:sz w:val="26"/>
                      </w:rPr>
                      <w:t> </w:t>
                    </w:r>
                    <w:r>
                      <w:rPr>
                        <w:rFonts w:ascii="Arial" w:hAnsi="Arial"/>
                        <w:b/>
                        <w:color w:val="FFFFFF"/>
                        <w:sz w:val="26"/>
                      </w:rPr>
                      <w:t>Fiduciary</w:t>
                    </w:r>
                    <w:r>
                      <w:rPr>
                        <w:rFonts w:ascii="Arial" w:hAnsi="Arial"/>
                        <w:b/>
                        <w:color w:val="FFFFFF"/>
                        <w:spacing w:val="-5"/>
                        <w:sz w:val="26"/>
                      </w:rPr>
                      <w:t> </w:t>
                    </w:r>
                    <w:r>
                      <w:rPr>
                        <w:rFonts w:ascii="Arial" w:hAnsi="Arial"/>
                        <w:b/>
                        <w:color w:val="FFFFFF"/>
                        <w:sz w:val="26"/>
                      </w:rPr>
                      <w:t>Role</w:t>
                    </w:r>
                    <w:r>
                      <w:rPr>
                        <w:rFonts w:ascii="Arial" w:hAnsi="Arial"/>
                        <w:b/>
                        <w:color w:val="FFFFFF"/>
                        <w:spacing w:val="-5"/>
                        <w:sz w:val="26"/>
                      </w:rPr>
                      <w:t> </w:t>
                    </w:r>
                    <w:r>
                      <w:rPr>
                        <w:rFonts w:ascii="Arial" w:hAnsi="Arial"/>
                        <w:b/>
                        <w:color w:val="FFFFFF"/>
                        <w:sz w:val="26"/>
                      </w:rPr>
                      <w:t>in</w:t>
                    </w:r>
                    <w:r>
                      <w:rPr>
                        <w:rFonts w:ascii="Arial" w:hAnsi="Arial"/>
                        <w:b/>
                        <w:color w:val="FFFFFF"/>
                        <w:spacing w:val="-5"/>
                        <w:sz w:val="26"/>
                      </w:rPr>
                      <w:t> </w:t>
                    </w:r>
                    <w:r>
                      <w:rPr>
                        <w:rFonts w:ascii="Arial" w:hAnsi="Arial"/>
                        <w:b/>
                        <w:color w:val="FFFFFF"/>
                        <w:sz w:val="26"/>
                      </w:rPr>
                      <w:t>Overseeing</w:t>
                    </w:r>
                    <w:r>
                      <w:rPr>
                        <w:rFonts w:ascii="Arial" w:hAnsi="Arial"/>
                        <w:b/>
                        <w:color w:val="FFFFFF"/>
                        <w:spacing w:val="-5"/>
                        <w:sz w:val="26"/>
                      </w:rPr>
                      <w:t> </w:t>
                    </w:r>
                    <w:r>
                      <w:rPr>
                        <w:rFonts w:ascii="Arial" w:hAnsi="Arial"/>
                        <w:b/>
                        <w:color w:val="FFFFFF"/>
                        <w:sz w:val="26"/>
                      </w:rPr>
                      <w:t>Cyber</w:t>
                    </w:r>
                    <w:r>
                      <w:rPr>
                        <w:rFonts w:ascii="Arial" w:hAnsi="Arial"/>
                        <w:b/>
                        <w:color w:val="FFFFFF"/>
                        <w:spacing w:val="-5"/>
                        <w:sz w:val="26"/>
                      </w:rPr>
                      <w:t> </w:t>
                    </w:r>
                    <w:r>
                      <w:rPr>
                        <w:rFonts w:ascii="Arial" w:hAnsi="Arial"/>
                        <w:b/>
                        <w:color w:val="FFFFFF"/>
                        <w:sz w:val="26"/>
                      </w:rPr>
                      <w:t>and</w:t>
                    </w:r>
                    <w:r>
                      <w:rPr>
                        <w:rFonts w:ascii="Arial" w:hAnsi="Arial"/>
                        <w:b/>
                        <w:color w:val="FFFFFF"/>
                        <w:spacing w:val="-5"/>
                        <w:sz w:val="26"/>
                      </w:rPr>
                      <w:t> </w:t>
                    </w:r>
                    <w:r>
                      <w:rPr>
                        <w:rFonts w:ascii="Arial" w:hAnsi="Arial"/>
                        <w:b/>
                        <w:color w:val="FFFFFF"/>
                        <w:sz w:val="26"/>
                      </w:rPr>
                      <w:t>Digital </w:t>
                    </w:r>
                    <w:r>
                      <w:rPr>
                        <w:rFonts w:ascii="Arial" w:hAnsi="Arial"/>
                        <w:b/>
                        <w:color w:val="FFFFFF"/>
                        <w:spacing w:val="-4"/>
                        <w:sz w:val="26"/>
                      </w:rPr>
                      <w:t>Risk</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4640">
              <wp:simplePos x="0" y="0"/>
              <wp:positionH relativeFrom="page">
                <wp:posOffset>783336</wp:posOffset>
              </wp:positionH>
              <wp:positionV relativeFrom="page">
                <wp:posOffset>685799</wp:posOffset>
              </wp:positionV>
              <wp:extent cx="6209030" cy="38100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209030" cy="381000"/>
                      </a:xfrm>
                      <a:custGeom>
                        <a:avLst/>
                        <a:gdLst/>
                        <a:ahLst/>
                        <a:cxnLst/>
                        <a:rect l="l" t="t" r="r" b="b"/>
                        <a:pathLst>
                          <a:path w="6209030" h="381000">
                            <a:moveTo>
                              <a:pt x="6208776" y="0"/>
                            </a:moveTo>
                            <a:lnTo>
                              <a:pt x="0" y="0"/>
                            </a:lnTo>
                            <a:lnTo>
                              <a:pt x="0" y="188976"/>
                            </a:lnTo>
                            <a:lnTo>
                              <a:pt x="0" y="381000"/>
                            </a:lnTo>
                            <a:lnTo>
                              <a:pt x="6208776" y="381000"/>
                            </a:lnTo>
                            <a:lnTo>
                              <a:pt x="6208776" y="188976"/>
                            </a:lnTo>
                            <a:lnTo>
                              <a:pt x="6208776" y="0"/>
                            </a:lnTo>
                            <a:close/>
                          </a:path>
                        </a:pathLst>
                      </a:custGeom>
                      <a:solidFill>
                        <a:srgbClr val="3D7A72"/>
                      </a:solidFill>
                    </wps:spPr>
                    <wps:bodyPr wrap="square" lIns="0" tIns="0" rIns="0" bIns="0" rtlCol="0">
                      <a:prstTxWarp prst="textNoShape">
                        <a:avLst/>
                      </a:prstTxWarp>
                      <a:noAutofit/>
                    </wps:bodyPr>
                  </wps:wsp>
                </a:graphicData>
              </a:graphic>
            </wp:anchor>
          </w:drawing>
        </mc:Choice>
        <mc:Fallback>
          <w:pict>
            <v:shape style="position:absolute;margin-left:61.680004pt;margin-top:53.999966pt;width:488.9pt;height:30pt;mso-position-horizontal-relative:page;mso-position-vertical-relative:page;z-index:-15971840" id="docshape26" coordorigin="1234,1080" coordsize="9778,600" path="m11011,1080l1234,1080,1234,1378,1234,1680,11011,1680,11011,1378,11011,1080xe" filled="true" fillcolor="#3d7a72"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7345152">
              <wp:simplePos x="0" y="0"/>
              <wp:positionH relativeFrom="page">
                <wp:posOffset>788925</wp:posOffset>
              </wp:positionH>
              <wp:positionV relativeFrom="page">
                <wp:posOffset>679547</wp:posOffset>
              </wp:positionV>
              <wp:extent cx="5732145" cy="39878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5732145" cy="398780"/>
                      </a:xfrm>
                      <a:prstGeom prst="rect">
                        <a:avLst/>
                      </a:prstGeom>
                    </wps:spPr>
                    <wps:txbx>
                      <w:txbxContent>
                        <w:p>
                          <w:pPr>
                            <w:spacing w:before="10"/>
                            <w:ind w:left="20" w:right="18" w:firstLine="0"/>
                            <w:jc w:val="left"/>
                            <w:rPr>
                              <w:rFonts w:ascii="Arial" w:hAnsi="Arial"/>
                              <w:b/>
                              <w:sz w:val="26"/>
                            </w:rPr>
                          </w:pPr>
                          <w:r>
                            <w:rPr>
                              <w:rFonts w:ascii="Arial" w:hAnsi="Arial"/>
                              <w:b/>
                              <w:color w:val="FFFFFF"/>
                              <w:sz w:val="26"/>
                            </w:rPr>
                            <w:t>Roundtable</w:t>
                          </w:r>
                          <w:r>
                            <w:rPr>
                              <w:rFonts w:ascii="Arial" w:hAnsi="Arial"/>
                              <w:b/>
                              <w:color w:val="FFFFFF"/>
                              <w:spacing w:val="-5"/>
                              <w:sz w:val="26"/>
                            </w:rPr>
                            <w:t> </w:t>
                          </w:r>
                          <w:r>
                            <w:rPr>
                              <w:rFonts w:ascii="Arial" w:hAnsi="Arial"/>
                              <w:b/>
                              <w:color w:val="FFFFFF"/>
                              <w:sz w:val="26"/>
                            </w:rPr>
                            <w:t>3:</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Future</w:t>
                          </w:r>
                          <w:r>
                            <w:rPr>
                              <w:rFonts w:ascii="Arial" w:hAnsi="Arial"/>
                              <w:b/>
                              <w:color w:val="FFFFFF"/>
                              <w:spacing w:val="-5"/>
                              <w:sz w:val="26"/>
                            </w:rPr>
                            <w:t> </w:t>
                          </w:r>
                          <w:r>
                            <w:rPr>
                              <w:rFonts w:ascii="Arial" w:hAnsi="Arial"/>
                              <w:b/>
                              <w:color w:val="FFFFFF"/>
                              <w:sz w:val="26"/>
                            </w:rPr>
                            <w:t>of</w:t>
                          </w:r>
                          <w:r>
                            <w:rPr>
                              <w:rFonts w:ascii="Arial" w:hAnsi="Arial"/>
                              <w:b/>
                              <w:color w:val="FFFFFF"/>
                              <w:spacing w:val="-5"/>
                              <w:sz w:val="26"/>
                            </w:rPr>
                            <w:t> </w:t>
                          </w:r>
                          <w:r>
                            <w:rPr>
                              <w:rFonts w:ascii="Arial" w:hAnsi="Arial"/>
                              <w:b/>
                              <w:color w:val="FFFFFF"/>
                              <w:sz w:val="26"/>
                            </w:rPr>
                            <w:t>Governance</w:t>
                          </w:r>
                          <w:r>
                            <w:rPr>
                              <w:rFonts w:ascii="Arial" w:hAnsi="Arial"/>
                              <w:b/>
                              <w:color w:val="FFFFFF"/>
                              <w:spacing w:val="-5"/>
                              <w:sz w:val="26"/>
                            </w:rPr>
                            <w:t> </w:t>
                          </w:r>
                          <w:r>
                            <w:rPr>
                              <w:rFonts w:ascii="Arial" w:hAnsi="Arial"/>
                              <w:b/>
                              <w:color w:val="FFFFFF"/>
                              <w:sz w:val="26"/>
                            </w:rPr>
                            <w:t>Excellence</w:t>
                          </w:r>
                          <w:r>
                            <w:rPr>
                              <w:rFonts w:ascii="Arial" w:hAnsi="Arial"/>
                              <w:b/>
                              <w:color w:val="FFFFFF"/>
                              <w:spacing w:val="-5"/>
                              <w:sz w:val="26"/>
                            </w:rPr>
                            <w:t> </w:t>
                          </w:r>
                          <w:r>
                            <w:rPr>
                              <w:rFonts w:ascii="Arial" w:hAnsi="Arial"/>
                              <w:b/>
                              <w:color w:val="FFFFFF"/>
                              <w:sz w:val="26"/>
                            </w:rPr>
                            <w:t>and</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Board–CEO </w:t>
                          </w:r>
                          <w:r>
                            <w:rPr>
                              <w:rFonts w:ascii="Arial" w:hAnsi="Arial"/>
                              <w:b/>
                              <w:color w:val="FFFFFF"/>
                              <w:spacing w:val="-2"/>
                              <w:sz w:val="26"/>
                            </w:rPr>
                            <w:t>Partnership</w:t>
                          </w:r>
                        </w:p>
                      </w:txbxContent>
                    </wps:txbx>
                    <wps:bodyPr wrap="square" lIns="0" tIns="0" rIns="0" bIns="0" rtlCol="0">
                      <a:noAutofit/>
                    </wps:bodyPr>
                  </wps:wsp>
                </a:graphicData>
              </a:graphic>
            </wp:anchor>
          </w:drawing>
        </mc:Choice>
        <mc:Fallback>
          <w:pict>
            <v:shape style="position:absolute;margin-left:62.120121pt;margin-top:53.507656pt;width:451.35pt;height:31.4pt;mso-position-horizontal-relative:page;mso-position-vertical-relative:page;z-index:-15971328" type="#_x0000_t202" id="docshape27" filled="false" stroked="false">
              <v:textbox inset="0,0,0,0">
                <w:txbxContent>
                  <w:p>
                    <w:pPr>
                      <w:spacing w:before="10"/>
                      <w:ind w:left="20" w:right="18" w:firstLine="0"/>
                      <w:jc w:val="left"/>
                      <w:rPr>
                        <w:rFonts w:ascii="Arial" w:hAnsi="Arial"/>
                        <w:b/>
                        <w:sz w:val="26"/>
                      </w:rPr>
                    </w:pPr>
                    <w:r>
                      <w:rPr>
                        <w:rFonts w:ascii="Arial" w:hAnsi="Arial"/>
                        <w:b/>
                        <w:color w:val="FFFFFF"/>
                        <w:sz w:val="26"/>
                      </w:rPr>
                      <w:t>Roundtable</w:t>
                    </w:r>
                    <w:r>
                      <w:rPr>
                        <w:rFonts w:ascii="Arial" w:hAnsi="Arial"/>
                        <w:b/>
                        <w:color w:val="FFFFFF"/>
                        <w:spacing w:val="-5"/>
                        <w:sz w:val="26"/>
                      </w:rPr>
                      <w:t> </w:t>
                    </w:r>
                    <w:r>
                      <w:rPr>
                        <w:rFonts w:ascii="Arial" w:hAnsi="Arial"/>
                        <w:b/>
                        <w:color w:val="FFFFFF"/>
                        <w:sz w:val="26"/>
                      </w:rPr>
                      <w:t>3:</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Future</w:t>
                    </w:r>
                    <w:r>
                      <w:rPr>
                        <w:rFonts w:ascii="Arial" w:hAnsi="Arial"/>
                        <w:b/>
                        <w:color w:val="FFFFFF"/>
                        <w:spacing w:val="-5"/>
                        <w:sz w:val="26"/>
                      </w:rPr>
                      <w:t> </w:t>
                    </w:r>
                    <w:r>
                      <w:rPr>
                        <w:rFonts w:ascii="Arial" w:hAnsi="Arial"/>
                        <w:b/>
                        <w:color w:val="FFFFFF"/>
                        <w:sz w:val="26"/>
                      </w:rPr>
                      <w:t>of</w:t>
                    </w:r>
                    <w:r>
                      <w:rPr>
                        <w:rFonts w:ascii="Arial" w:hAnsi="Arial"/>
                        <w:b/>
                        <w:color w:val="FFFFFF"/>
                        <w:spacing w:val="-5"/>
                        <w:sz w:val="26"/>
                      </w:rPr>
                      <w:t> </w:t>
                    </w:r>
                    <w:r>
                      <w:rPr>
                        <w:rFonts w:ascii="Arial" w:hAnsi="Arial"/>
                        <w:b/>
                        <w:color w:val="FFFFFF"/>
                        <w:sz w:val="26"/>
                      </w:rPr>
                      <w:t>Governance</w:t>
                    </w:r>
                    <w:r>
                      <w:rPr>
                        <w:rFonts w:ascii="Arial" w:hAnsi="Arial"/>
                        <w:b/>
                        <w:color w:val="FFFFFF"/>
                        <w:spacing w:val="-5"/>
                        <w:sz w:val="26"/>
                      </w:rPr>
                      <w:t> </w:t>
                    </w:r>
                    <w:r>
                      <w:rPr>
                        <w:rFonts w:ascii="Arial" w:hAnsi="Arial"/>
                        <w:b/>
                        <w:color w:val="FFFFFF"/>
                        <w:sz w:val="26"/>
                      </w:rPr>
                      <w:t>Excellence</w:t>
                    </w:r>
                    <w:r>
                      <w:rPr>
                        <w:rFonts w:ascii="Arial" w:hAnsi="Arial"/>
                        <w:b/>
                        <w:color w:val="FFFFFF"/>
                        <w:spacing w:val="-5"/>
                        <w:sz w:val="26"/>
                      </w:rPr>
                      <w:t> </w:t>
                    </w:r>
                    <w:r>
                      <w:rPr>
                        <w:rFonts w:ascii="Arial" w:hAnsi="Arial"/>
                        <w:b/>
                        <w:color w:val="FFFFFF"/>
                        <w:sz w:val="26"/>
                      </w:rPr>
                      <w:t>and</w:t>
                    </w:r>
                    <w:r>
                      <w:rPr>
                        <w:rFonts w:ascii="Arial" w:hAnsi="Arial"/>
                        <w:b/>
                        <w:color w:val="FFFFFF"/>
                        <w:spacing w:val="-5"/>
                        <w:sz w:val="26"/>
                      </w:rPr>
                      <w:t> </w:t>
                    </w:r>
                    <w:r>
                      <w:rPr>
                        <w:rFonts w:ascii="Arial" w:hAnsi="Arial"/>
                        <w:b/>
                        <w:color w:val="FFFFFF"/>
                        <w:sz w:val="26"/>
                      </w:rPr>
                      <w:t>the</w:t>
                    </w:r>
                    <w:r>
                      <w:rPr>
                        <w:rFonts w:ascii="Arial" w:hAnsi="Arial"/>
                        <w:b/>
                        <w:color w:val="FFFFFF"/>
                        <w:spacing w:val="-5"/>
                        <w:sz w:val="26"/>
                      </w:rPr>
                      <w:t> </w:t>
                    </w:r>
                    <w:r>
                      <w:rPr>
                        <w:rFonts w:ascii="Arial" w:hAnsi="Arial"/>
                        <w:b/>
                        <w:color w:val="FFFFFF"/>
                        <w:sz w:val="26"/>
                      </w:rPr>
                      <w:t>Board–CEO </w:t>
                    </w:r>
                    <w:r>
                      <w:rPr>
                        <w:rFonts w:ascii="Arial" w:hAnsi="Arial"/>
                        <w:b/>
                        <w:color w:val="FFFFFF"/>
                        <w:spacing w:val="-2"/>
                        <w:sz w:val="26"/>
                      </w:rPr>
                      <w:t>Partnership</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7200">
              <wp:simplePos x="0" y="0"/>
              <wp:positionH relativeFrom="page">
                <wp:posOffset>788925</wp:posOffset>
              </wp:positionH>
              <wp:positionV relativeFrom="page">
                <wp:posOffset>679547</wp:posOffset>
              </wp:positionV>
              <wp:extent cx="6216015" cy="209550"/>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6216015" cy="209550"/>
                      </a:xfrm>
                      <a:prstGeom prst="rect">
                        <a:avLst/>
                      </a:prstGeom>
                    </wps:spPr>
                    <wps:txbx>
                      <w:txbxContent>
                        <w:p>
                          <w:pPr>
                            <w:tabs>
                              <w:tab w:pos="9768" w:val="left" w:leader="none"/>
                            </w:tabs>
                            <w:spacing w:before="10"/>
                            <w:ind w:left="20" w:right="0" w:firstLine="0"/>
                            <w:jc w:val="left"/>
                            <w:rPr>
                              <w:rFonts w:ascii="Arial"/>
                              <w:b/>
                              <w:sz w:val="26"/>
                            </w:rPr>
                          </w:pPr>
                          <w:r>
                            <w:rPr>
                              <w:rFonts w:ascii="Arial"/>
                              <w:b/>
                              <w:color w:val="FFFFFF"/>
                              <w:sz w:val="26"/>
                              <w:shd w:fill="3D7A72" w:color="auto" w:val="clear"/>
                            </w:rPr>
                            <w:t>Roundtable</w:t>
                          </w:r>
                          <w:r>
                            <w:rPr>
                              <w:rFonts w:ascii="Arial"/>
                              <w:b/>
                              <w:color w:val="FFFFFF"/>
                              <w:spacing w:val="-9"/>
                              <w:sz w:val="26"/>
                              <w:shd w:fill="3D7A72" w:color="auto" w:val="clear"/>
                            </w:rPr>
                            <w:t> </w:t>
                          </w:r>
                          <w:r>
                            <w:rPr>
                              <w:rFonts w:ascii="Arial"/>
                              <w:b/>
                              <w:color w:val="FFFFFF"/>
                              <w:sz w:val="26"/>
                              <w:shd w:fill="3D7A72" w:color="auto" w:val="clear"/>
                            </w:rPr>
                            <w:t>4:</w:t>
                          </w:r>
                          <w:r>
                            <w:rPr>
                              <w:rFonts w:ascii="Arial"/>
                              <w:b/>
                              <w:color w:val="FFFFFF"/>
                              <w:spacing w:val="-8"/>
                              <w:sz w:val="26"/>
                              <w:shd w:fill="3D7A72" w:color="auto" w:val="clear"/>
                            </w:rPr>
                            <w:t> </w:t>
                          </w:r>
                          <w:r>
                            <w:rPr>
                              <w:rFonts w:ascii="Arial"/>
                              <w:b/>
                              <w:color w:val="FFFFFF"/>
                              <w:sz w:val="26"/>
                              <w:shd w:fill="3D7A72" w:color="auto" w:val="clear"/>
                            </w:rPr>
                            <w:t>High-Tech</w:t>
                          </w:r>
                          <w:r>
                            <w:rPr>
                              <w:rFonts w:ascii="Arial"/>
                              <w:b/>
                              <w:color w:val="FFFFFF"/>
                              <w:spacing w:val="-8"/>
                              <w:sz w:val="26"/>
                              <w:shd w:fill="3D7A72" w:color="auto" w:val="clear"/>
                            </w:rPr>
                            <w:t> </w:t>
                          </w:r>
                          <w:r>
                            <w:rPr>
                              <w:rFonts w:ascii="Arial"/>
                              <w:b/>
                              <w:color w:val="FFFFFF"/>
                              <w:sz w:val="26"/>
                              <w:shd w:fill="3D7A72" w:color="auto" w:val="clear"/>
                            </w:rPr>
                            <w:t>vs.</w:t>
                          </w:r>
                          <w:r>
                            <w:rPr>
                              <w:rFonts w:ascii="Arial"/>
                              <w:b/>
                              <w:color w:val="FFFFFF"/>
                              <w:spacing w:val="-8"/>
                              <w:sz w:val="26"/>
                              <w:shd w:fill="3D7A72" w:color="auto" w:val="clear"/>
                            </w:rPr>
                            <w:t> </w:t>
                          </w:r>
                          <w:r>
                            <w:rPr>
                              <w:rFonts w:ascii="Arial"/>
                              <w:b/>
                              <w:color w:val="FFFFFF"/>
                              <w:sz w:val="26"/>
                              <w:shd w:fill="3D7A72" w:color="auto" w:val="clear"/>
                            </w:rPr>
                            <w:t>High-Touch:</w:t>
                          </w:r>
                          <w:r>
                            <w:rPr>
                              <w:rFonts w:ascii="Arial"/>
                              <w:b/>
                              <w:color w:val="FFFFFF"/>
                              <w:spacing w:val="-8"/>
                              <w:sz w:val="26"/>
                              <w:shd w:fill="3D7A72" w:color="auto" w:val="clear"/>
                            </w:rPr>
                            <w:t> </w:t>
                          </w:r>
                          <w:r>
                            <w:rPr>
                              <w:rFonts w:ascii="Arial"/>
                              <w:b/>
                              <w:color w:val="FFFFFF"/>
                              <w:sz w:val="26"/>
                              <w:shd w:fill="3D7A72" w:color="auto" w:val="clear"/>
                            </w:rPr>
                            <w:t>The</w:t>
                          </w:r>
                          <w:r>
                            <w:rPr>
                              <w:rFonts w:ascii="Arial"/>
                              <w:b/>
                              <w:color w:val="FFFFFF"/>
                              <w:spacing w:val="-8"/>
                              <w:sz w:val="26"/>
                              <w:shd w:fill="3D7A72" w:color="auto" w:val="clear"/>
                            </w:rPr>
                            <w:t> </w:t>
                          </w:r>
                          <w:r>
                            <w:rPr>
                              <w:rFonts w:ascii="Arial"/>
                              <w:b/>
                              <w:color w:val="FFFFFF"/>
                              <w:sz w:val="26"/>
                              <w:shd w:fill="3D7A72" w:color="auto" w:val="clear"/>
                            </w:rPr>
                            <w:t>Future</w:t>
                          </w:r>
                          <w:r>
                            <w:rPr>
                              <w:rFonts w:ascii="Arial"/>
                              <w:b/>
                              <w:color w:val="FFFFFF"/>
                              <w:spacing w:val="-8"/>
                              <w:sz w:val="26"/>
                              <w:shd w:fill="3D7A72" w:color="auto" w:val="clear"/>
                            </w:rPr>
                            <w:t> </w:t>
                          </w:r>
                          <w:r>
                            <w:rPr>
                              <w:rFonts w:ascii="Arial"/>
                              <w:b/>
                              <w:color w:val="FFFFFF"/>
                              <w:sz w:val="26"/>
                              <w:shd w:fill="3D7A72" w:color="auto" w:val="clear"/>
                            </w:rPr>
                            <w:t>of</w:t>
                          </w:r>
                          <w:r>
                            <w:rPr>
                              <w:rFonts w:ascii="Arial"/>
                              <w:b/>
                              <w:color w:val="FFFFFF"/>
                              <w:spacing w:val="-8"/>
                              <w:sz w:val="26"/>
                              <w:shd w:fill="3D7A72" w:color="auto" w:val="clear"/>
                            </w:rPr>
                            <w:t> </w:t>
                          </w:r>
                          <w:r>
                            <w:rPr>
                              <w:rFonts w:ascii="Arial"/>
                              <w:b/>
                              <w:color w:val="FFFFFF"/>
                              <w:sz w:val="26"/>
                              <w:shd w:fill="3D7A72" w:color="auto" w:val="clear"/>
                            </w:rPr>
                            <w:t>Member</w:t>
                          </w:r>
                          <w:r>
                            <w:rPr>
                              <w:rFonts w:ascii="Arial"/>
                              <w:b/>
                              <w:color w:val="FFFFFF"/>
                              <w:spacing w:val="-8"/>
                              <w:sz w:val="26"/>
                              <w:shd w:fill="3D7A72" w:color="auto" w:val="clear"/>
                            </w:rPr>
                            <w:t> </w:t>
                          </w:r>
                          <w:r>
                            <w:rPr>
                              <w:rFonts w:ascii="Arial"/>
                              <w:b/>
                              <w:color w:val="FFFFFF"/>
                              <w:spacing w:val="-2"/>
                              <w:sz w:val="26"/>
                              <w:shd w:fill="3D7A72" w:color="auto" w:val="clear"/>
                            </w:rPr>
                            <w:t>Experience</w:t>
                          </w:r>
                          <w:r>
                            <w:rPr>
                              <w:rFonts w:ascii="Arial"/>
                              <w:b/>
                              <w:color w:val="FFFFFF"/>
                              <w:sz w:val="26"/>
                              <w:shd w:fill="3D7A72" w:color="auto" w:val="clear"/>
                            </w:rPr>
                            <w:tab/>
                          </w:r>
                        </w:p>
                      </w:txbxContent>
                    </wps:txbx>
                    <wps:bodyPr wrap="square" lIns="0" tIns="0" rIns="0" bIns="0" rtlCol="0">
                      <a:noAutofit/>
                    </wps:bodyPr>
                  </wps:wsp>
                </a:graphicData>
              </a:graphic>
            </wp:anchor>
          </w:drawing>
        </mc:Choice>
        <mc:Fallback>
          <w:pict>
            <v:shape style="position:absolute;margin-left:62.120121pt;margin-top:53.507656pt;width:489.45pt;height:16.5pt;mso-position-horizontal-relative:page;mso-position-vertical-relative:page;z-index:-15969280" type="#_x0000_t202" id="docshape38" filled="false" stroked="false">
              <v:textbox inset="0,0,0,0">
                <w:txbxContent>
                  <w:p>
                    <w:pPr>
                      <w:tabs>
                        <w:tab w:pos="9768" w:val="left" w:leader="none"/>
                      </w:tabs>
                      <w:spacing w:before="10"/>
                      <w:ind w:left="20" w:right="0" w:firstLine="0"/>
                      <w:jc w:val="left"/>
                      <w:rPr>
                        <w:rFonts w:ascii="Arial"/>
                        <w:b/>
                        <w:sz w:val="26"/>
                      </w:rPr>
                    </w:pPr>
                    <w:r>
                      <w:rPr>
                        <w:rFonts w:ascii="Arial"/>
                        <w:b/>
                        <w:color w:val="FFFFFF"/>
                        <w:sz w:val="26"/>
                        <w:shd w:fill="3D7A72" w:color="auto" w:val="clear"/>
                      </w:rPr>
                      <w:t>Roundtable</w:t>
                    </w:r>
                    <w:r>
                      <w:rPr>
                        <w:rFonts w:ascii="Arial"/>
                        <w:b/>
                        <w:color w:val="FFFFFF"/>
                        <w:spacing w:val="-9"/>
                        <w:sz w:val="26"/>
                        <w:shd w:fill="3D7A72" w:color="auto" w:val="clear"/>
                      </w:rPr>
                      <w:t> </w:t>
                    </w:r>
                    <w:r>
                      <w:rPr>
                        <w:rFonts w:ascii="Arial"/>
                        <w:b/>
                        <w:color w:val="FFFFFF"/>
                        <w:sz w:val="26"/>
                        <w:shd w:fill="3D7A72" w:color="auto" w:val="clear"/>
                      </w:rPr>
                      <w:t>4:</w:t>
                    </w:r>
                    <w:r>
                      <w:rPr>
                        <w:rFonts w:ascii="Arial"/>
                        <w:b/>
                        <w:color w:val="FFFFFF"/>
                        <w:spacing w:val="-8"/>
                        <w:sz w:val="26"/>
                        <w:shd w:fill="3D7A72" w:color="auto" w:val="clear"/>
                      </w:rPr>
                      <w:t> </w:t>
                    </w:r>
                    <w:r>
                      <w:rPr>
                        <w:rFonts w:ascii="Arial"/>
                        <w:b/>
                        <w:color w:val="FFFFFF"/>
                        <w:sz w:val="26"/>
                        <w:shd w:fill="3D7A72" w:color="auto" w:val="clear"/>
                      </w:rPr>
                      <w:t>High-Tech</w:t>
                    </w:r>
                    <w:r>
                      <w:rPr>
                        <w:rFonts w:ascii="Arial"/>
                        <w:b/>
                        <w:color w:val="FFFFFF"/>
                        <w:spacing w:val="-8"/>
                        <w:sz w:val="26"/>
                        <w:shd w:fill="3D7A72" w:color="auto" w:val="clear"/>
                      </w:rPr>
                      <w:t> </w:t>
                    </w:r>
                    <w:r>
                      <w:rPr>
                        <w:rFonts w:ascii="Arial"/>
                        <w:b/>
                        <w:color w:val="FFFFFF"/>
                        <w:sz w:val="26"/>
                        <w:shd w:fill="3D7A72" w:color="auto" w:val="clear"/>
                      </w:rPr>
                      <w:t>vs.</w:t>
                    </w:r>
                    <w:r>
                      <w:rPr>
                        <w:rFonts w:ascii="Arial"/>
                        <w:b/>
                        <w:color w:val="FFFFFF"/>
                        <w:spacing w:val="-8"/>
                        <w:sz w:val="26"/>
                        <w:shd w:fill="3D7A72" w:color="auto" w:val="clear"/>
                      </w:rPr>
                      <w:t> </w:t>
                    </w:r>
                    <w:r>
                      <w:rPr>
                        <w:rFonts w:ascii="Arial"/>
                        <w:b/>
                        <w:color w:val="FFFFFF"/>
                        <w:sz w:val="26"/>
                        <w:shd w:fill="3D7A72" w:color="auto" w:val="clear"/>
                      </w:rPr>
                      <w:t>High-Touch:</w:t>
                    </w:r>
                    <w:r>
                      <w:rPr>
                        <w:rFonts w:ascii="Arial"/>
                        <w:b/>
                        <w:color w:val="FFFFFF"/>
                        <w:spacing w:val="-8"/>
                        <w:sz w:val="26"/>
                        <w:shd w:fill="3D7A72" w:color="auto" w:val="clear"/>
                      </w:rPr>
                      <w:t> </w:t>
                    </w:r>
                    <w:r>
                      <w:rPr>
                        <w:rFonts w:ascii="Arial"/>
                        <w:b/>
                        <w:color w:val="FFFFFF"/>
                        <w:sz w:val="26"/>
                        <w:shd w:fill="3D7A72" w:color="auto" w:val="clear"/>
                      </w:rPr>
                      <w:t>The</w:t>
                    </w:r>
                    <w:r>
                      <w:rPr>
                        <w:rFonts w:ascii="Arial"/>
                        <w:b/>
                        <w:color w:val="FFFFFF"/>
                        <w:spacing w:val="-8"/>
                        <w:sz w:val="26"/>
                        <w:shd w:fill="3D7A72" w:color="auto" w:val="clear"/>
                      </w:rPr>
                      <w:t> </w:t>
                    </w:r>
                    <w:r>
                      <w:rPr>
                        <w:rFonts w:ascii="Arial"/>
                        <w:b/>
                        <w:color w:val="FFFFFF"/>
                        <w:sz w:val="26"/>
                        <w:shd w:fill="3D7A72" w:color="auto" w:val="clear"/>
                      </w:rPr>
                      <w:t>Future</w:t>
                    </w:r>
                    <w:r>
                      <w:rPr>
                        <w:rFonts w:ascii="Arial"/>
                        <w:b/>
                        <w:color w:val="FFFFFF"/>
                        <w:spacing w:val="-8"/>
                        <w:sz w:val="26"/>
                        <w:shd w:fill="3D7A72" w:color="auto" w:val="clear"/>
                      </w:rPr>
                      <w:t> </w:t>
                    </w:r>
                    <w:r>
                      <w:rPr>
                        <w:rFonts w:ascii="Arial"/>
                        <w:b/>
                        <w:color w:val="FFFFFF"/>
                        <w:sz w:val="26"/>
                        <w:shd w:fill="3D7A72" w:color="auto" w:val="clear"/>
                      </w:rPr>
                      <w:t>of</w:t>
                    </w:r>
                    <w:r>
                      <w:rPr>
                        <w:rFonts w:ascii="Arial"/>
                        <w:b/>
                        <w:color w:val="FFFFFF"/>
                        <w:spacing w:val="-8"/>
                        <w:sz w:val="26"/>
                        <w:shd w:fill="3D7A72" w:color="auto" w:val="clear"/>
                      </w:rPr>
                      <w:t> </w:t>
                    </w:r>
                    <w:r>
                      <w:rPr>
                        <w:rFonts w:ascii="Arial"/>
                        <w:b/>
                        <w:color w:val="FFFFFF"/>
                        <w:sz w:val="26"/>
                        <w:shd w:fill="3D7A72" w:color="auto" w:val="clear"/>
                      </w:rPr>
                      <w:t>Member</w:t>
                    </w:r>
                    <w:r>
                      <w:rPr>
                        <w:rFonts w:ascii="Arial"/>
                        <w:b/>
                        <w:color w:val="FFFFFF"/>
                        <w:spacing w:val="-8"/>
                        <w:sz w:val="26"/>
                        <w:shd w:fill="3D7A72" w:color="auto" w:val="clear"/>
                      </w:rPr>
                      <w:t> </w:t>
                    </w:r>
                    <w:r>
                      <w:rPr>
                        <w:rFonts w:ascii="Arial"/>
                        <w:b/>
                        <w:color w:val="FFFFFF"/>
                        <w:spacing w:val="-2"/>
                        <w:sz w:val="26"/>
                        <w:shd w:fill="3D7A72" w:color="auto" w:val="clear"/>
                      </w:rPr>
                      <w:t>Experience</w:t>
                    </w:r>
                    <w:r>
                      <w:rPr>
                        <w:rFonts w:ascii="Arial"/>
                        <w:b/>
                        <w:color w:val="FFFFFF"/>
                        <w:sz w:val="26"/>
                        <w:shd w:fill="3D7A72" w:color="auto" w:val="clear"/>
                      </w:rPr>
                      <w:tab/>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9248">
              <wp:simplePos x="0" y="0"/>
              <wp:positionH relativeFrom="page">
                <wp:posOffset>788925</wp:posOffset>
              </wp:positionH>
              <wp:positionV relativeFrom="page">
                <wp:posOffset>679547</wp:posOffset>
              </wp:positionV>
              <wp:extent cx="6216015" cy="20955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6216015" cy="209550"/>
                      </a:xfrm>
                      <a:prstGeom prst="rect">
                        <a:avLst/>
                      </a:prstGeom>
                    </wps:spPr>
                    <wps:txbx>
                      <w:txbxContent>
                        <w:p>
                          <w:pPr>
                            <w:tabs>
                              <w:tab w:pos="9768" w:val="left" w:leader="none"/>
                            </w:tabs>
                            <w:spacing w:before="10"/>
                            <w:ind w:left="20" w:right="0" w:firstLine="0"/>
                            <w:jc w:val="left"/>
                            <w:rPr>
                              <w:rFonts w:ascii="Arial"/>
                              <w:b/>
                              <w:sz w:val="26"/>
                            </w:rPr>
                          </w:pPr>
                          <w:r>
                            <w:rPr>
                              <w:rFonts w:ascii="Arial"/>
                              <w:b/>
                              <w:color w:val="FFFFFF"/>
                              <w:sz w:val="26"/>
                              <w:shd w:fill="3D7A72" w:color="auto" w:val="clear"/>
                            </w:rPr>
                            <w:t>Roundtable</w:t>
                          </w:r>
                          <w:r>
                            <w:rPr>
                              <w:rFonts w:ascii="Arial"/>
                              <w:b/>
                              <w:color w:val="FFFFFF"/>
                              <w:spacing w:val="-11"/>
                              <w:sz w:val="26"/>
                              <w:shd w:fill="3D7A72" w:color="auto" w:val="clear"/>
                            </w:rPr>
                            <w:t> </w:t>
                          </w:r>
                          <w:r>
                            <w:rPr>
                              <w:rFonts w:ascii="Arial"/>
                              <w:b/>
                              <w:color w:val="FFFFFF"/>
                              <w:sz w:val="26"/>
                              <w:shd w:fill="3D7A72" w:color="auto" w:val="clear"/>
                            </w:rPr>
                            <w:t>5:</w:t>
                          </w:r>
                          <w:r>
                            <w:rPr>
                              <w:rFonts w:ascii="Arial"/>
                              <w:b/>
                              <w:color w:val="FFFFFF"/>
                              <w:spacing w:val="-11"/>
                              <w:sz w:val="26"/>
                              <w:shd w:fill="3D7A72" w:color="auto" w:val="clear"/>
                            </w:rPr>
                            <w:t> </w:t>
                          </w:r>
                          <w:r>
                            <w:rPr>
                              <w:rFonts w:ascii="Arial"/>
                              <w:b/>
                              <w:color w:val="FFFFFF"/>
                              <w:sz w:val="26"/>
                              <w:shd w:fill="3D7A72" w:color="auto" w:val="clear"/>
                            </w:rPr>
                            <w:t>Next-Generation</w:t>
                          </w:r>
                          <w:r>
                            <w:rPr>
                              <w:rFonts w:ascii="Arial"/>
                              <w:b/>
                              <w:color w:val="FFFFFF"/>
                              <w:spacing w:val="-11"/>
                              <w:sz w:val="26"/>
                              <w:shd w:fill="3D7A72" w:color="auto" w:val="clear"/>
                            </w:rPr>
                            <w:t> </w:t>
                          </w:r>
                          <w:r>
                            <w:rPr>
                              <w:rFonts w:ascii="Arial"/>
                              <w:b/>
                              <w:color w:val="FFFFFF"/>
                              <w:sz w:val="26"/>
                              <w:shd w:fill="3D7A72" w:color="auto" w:val="clear"/>
                            </w:rPr>
                            <w:t>Directors:</w:t>
                          </w:r>
                          <w:r>
                            <w:rPr>
                              <w:rFonts w:ascii="Arial"/>
                              <w:b/>
                              <w:color w:val="FFFFFF"/>
                              <w:spacing w:val="-11"/>
                              <w:sz w:val="26"/>
                              <w:shd w:fill="3D7A72" w:color="auto" w:val="clear"/>
                            </w:rPr>
                            <w:t> </w:t>
                          </w:r>
                          <w:r>
                            <w:rPr>
                              <w:rFonts w:ascii="Arial"/>
                              <w:b/>
                              <w:color w:val="FFFFFF"/>
                              <w:sz w:val="26"/>
                              <w:shd w:fill="3D7A72" w:color="auto" w:val="clear"/>
                            </w:rPr>
                            <w:t>Building</w:t>
                          </w:r>
                          <w:r>
                            <w:rPr>
                              <w:rFonts w:ascii="Arial"/>
                              <w:b/>
                              <w:color w:val="FFFFFF"/>
                              <w:spacing w:val="-11"/>
                              <w:sz w:val="26"/>
                              <w:shd w:fill="3D7A72" w:color="auto" w:val="clear"/>
                            </w:rPr>
                            <w:t> </w:t>
                          </w:r>
                          <w:r>
                            <w:rPr>
                              <w:rFonts w:ascii="Arial"/>
                              <w:b/>
                              <w:color w:val="FFFFFF"/>
                              <w:sz w:val="26"/>
                              <w:shd w:fill="3D7A72" w:color="auto" w:val="clear"/>
                            </w:rPr>
                            <w:t>the</w:t>
                          </w:r>
                          <w:r>
                            <w:rPr>
                              <w:rFonts w:ascii="Arial"/>
                              <w:b/>
                              <w:color w:val="FFFFFF"/>
                              <w:spacing w:val="-11"/>
                              <w:sz w:val="26"/>
                              <w:shd w:fill="3D7A72" w:color="auto" w:val="clear"/>
                            </w:rPr>
                            <w:t> </w:t>
                          </w:r>
                          <w:r>
                            <w:rPr>
                              <w:rFonts w:ascii="Arial"/>
                              <w:b/>
                              <w:color w:val="FFFFFF"/>
                              <w:sz w:val="26"/>
                              <w:shd w:fill="3D7A72" w:color="auto" w:val="clear"/>
                            </w:rPr>
                            <w:t>Leadership</w:t>
                          </w:r>
                          <w:r>
                            <w:rPr>
                              <w:rFonts w:ascii="Arial"/>
                              <w:b/>
                              <w:color w:val="FFFFFF"/>
                              <w:spacing w:val="-11"/>
                              <w:sz w:val="26"/>
                              <w:shd w:fill="3D7A72" w:color="auto" w:val="clear"/>
                            </w:rPr>
                            <w:t> </w:t>
                          </w:r>
                          <w:r>
                            <w:rPr>
                              <w:rFonts w:ascii="Arial"/>
                              <w:b/>
                              <w:color w:val="FFFFFF"/>
                              <w:spacing w:val="-2"/>
                              <w:sz w:val="26"/>
                              <w:shd w:fill="3D7A72" w:color="auto" w:val="clear"/>
                            </w:rPr>
                            <w:t>Pipeline</w:t>
                          </w:r>
                          <w:r>
                            <w:rPr>
                              <w:rFonts w:ascii="Arial"/>
                              <w:b/>
                              <w:color w:val="FFFFFF"/>
                              <w:sz w:val="26"/>
                              <w:shd w:fill="3D7A72" w:color="auto" w:val="clear"/>
                            </w:rPr>
                            <w:tab/>
                          </w:r>
                        </w:p>
                      </w:txbxContent>
                    </wps:txbx>
                    <wps:bodyPr wrap="square" lIns="0" tIns="0" rIns="0" bIns="0" rtlCol="0">
                      <a:noAutofit/>
                    </wps:bodyPr>
                  </wps:wsp>
                </a:graphicData>
              </a:graphic>
            </wp:anchor>
          </w:drawing>
        </mc:Choice>
        <mc:Fallback>
          <w:pict>
            <v:shape style="position:absolute;margin-left:62.120121pt;margin-top:53.507656pt;width:489.45pt;height:16.5pt;mso-position-horizontal-relative:page;mso-position-vertical-relative:page;z-index:-15967232" type="#_x0000_t202" id="docshape49" filled="false" stroked="false">
              <v:textbox inset="0,0,0,0">
                <w:txbxContent>
                  <w:p>
                    <w:pPr>
                      <w:tabs>
                        <w:tab w:pos="9768" w:val="left" w:leader="none"/>
                      </w:tabs>
                      <w:spacing w:before="10"/>
                      <w:ind w:left="20" w:right="0" w:firstLine="0"/>
                      <w:jc w:val="left"/>
                      <w:rPr>
                        <w:rFonts w:ascii="Arial"/>
                        <w:b/>
                        <w:sz w:val="26"/>
                      </w:rPr>
                    </w:pPr>
                    <w:r>
                      <w:rPr>
                        <w:rFonts w:ascii="Arial"/>
                        <w:b/>
                        <w:color w:val="FFFFFF"/>
                        <w:sz w:val="26"/>
                        <w:shd w:fill="3D7A72" w:color="auto" w:val="clear"/>
                      </w:rPr>
                      <w:t>Roundtable</w:t>
                    </w:r>
                    <w:r>
                      <w:rPr>
                        <w:rFonts w:ascii="Arial"/>
                        <w:b/>
                        <w:color w:val="FFFFFF"/>
                        <w:spacing w:val="-11"/>
                        <w:sz w:val="26"/>
                        <w:shd w:fill="3D7A72" w:color="auto" w:val="clear"/>
                      </w:rPr>
                      <w:t> </w:t>
                    </w:r>
                    <w:r>
                      <w:rPr>
                        <w:rFonts w:ascii="Arial"/>
                        <w:b/>
                        <w:color w:val="FFFFFF"/>
                        <w:sz w:val="26"/>
                        <w:shd w:fill="3D7A72" w:color="auto" w:val="clear"/>
                      </w:rPr>
                      <w:t>5:</w:t>
                    </w:r>
                    <w:r>
                      <w:rPr>
                        <w:rFonts w:ascii="Arial"/>
                        <w:b/>
                        <w:color w:val="FFFFFF"/>
                        <w:spacing w:val="-11"/>
                        <w:sz w:val="26"/>
                        <w:shd w:fill="3D7A72" w:color="auto" w:val="clear"/>
                      </w:rPr>
                      <w:t> </w:t>
                    </w:r>
                    <w:r>
                      <w:rPr>
                        <w:rFonts w:ascii="Arial"/>
                        <w:b/>
                        <w:color w:val="FFFFFF"/>
                        <w:sz w:val="26"/>
                        <w:shd w:fill="3D7A72" w:color="auto" w:val="clear"/>
                      </w:rPr>
                      <w:t>Next-Generation</w:t>
                    </w:r>
                    <w:r>
                      <w:rPr>
                        <w:rFonts w:ascii="Arial"/>
                        <w:b/>
                        <w:color w:val="FFFFFF"/>
                        <w:spacing w:val="-11"/>
                        <w:sz w:val="26"/>
                        <w:shd w:fill="3D7A72" w:color="auto" w:val="clear"/>
                      </w:rPr>
                      <w:t> </w:t>
                    </w:r>
                    <w:r>
                      <w:rPr>
                        <w:rFonts w:ascii="Arial"/>
                        <w:b/>
                        <w:color w:val="FFFFFF"/>
                        <w:sz w:val="26"/>
                        <w:shd w:fill="3D7A72" w:color="auto" w:val="clear"/>
                      </w:rPr>
                      <w:t>Directors:</w:t>
                    </w:r>
                    <w:r>
                      <w:rPr>
                        <w:rFonts w:ascii="Arial"/>
                        <w:b/>
                        <w:color w:val="FFFFFF"/>
                        <w:spacing w:val="-11"/>
                        <w:sz w:val="26"/>
                        <w:shd w:fill="3D7A72" w:color="auto" w:val="clear"/>
                      </w:rPr>
                      <w:t> </w:t>
                    </w:r>
                    <w:r>
                      <w:rPr>
                        <w:rFonts w:ascii="Arial"/>
                        <w:b/>
                        <w:color w:val="FFFFFF"/>
                        <w:sz w:val="26"/>
                        <w:shd w:fill="3D7A72" w:color="auto" w:val="clear"/>
                      </w:rPr>
                      <w:t>Building</w:t>
                    </w:r>
                    <w:r>
                      <w:rPr>
                        <w:rFonts w:ascii="Arial"/>
                        <w:b/>
                        <w:color w:val="FFFFFF"/>
                        <w:spacing w:val="-11"/>
                        <w:sz w:val="26"/>
                        <w:shd w:fill="3D7A72" w:color="auto" w:val="clear"/>
                      </w:rPr>
                      <w:t> </w:t>
                    </w:r>
                    <w:r>
                      <w:rPr>
                        <w:rFonts w:ascii="Arial"/>
                        <w:b/>
                        <w:color w:val="FFFFFF"/>
                        <w:sz w:val="26"/>
                        <w:shd w:fill="3D7A72" w:color="auto" w:val="clear"/>
                      </w:rPr>
                      <w:t>the</w:t>
                    </w:r>
                    <w:r>
                      <w:rPr>
                        <w:rFonts w:ascii="Arial"/>
                        <w:b/>
                        <w:color w:val="FFFFFF"/>
                        <w:spacing w:val="-11"/>
                        <w:sz w:val="26"/>
                        <w:shd w:fill="3D7A72" w:color="auto" w:val="clear"/>
                      </w:rPr>
                      <w:t> </w:t>
                    </w:r>
                    <w:r>
                      <w:rPr>
                        <w:rFonts w:ascii="Arial"/>
                        <w:b/>
                        <w:color w:val="FFFFFF"/>
                        <w:sz w:val="26"/>
                        <w:shd w:fill="3D7A72" w:color="auto" w:val="clear"/>
                      </w:rPr>
                      <w:t>Leadership</w:t>
                    </w:r>
                    <w:r>
                      <w:rPr>
                        <w:rFonts w:ascii="Arial"/>
                        <w:b/>
                        <w:color w:val="FFFFFF"/>
                        <w:spacing w:val="-11"/>
                        <w:sz w:val="26"/>
                        <w:shd w:fill="3D7A72" w:color="auto" w:val="clear"/>
                      </w:rPr>
                      <w:t> </w:t>
                    </w:r>
                    <w:r>
                      <w:rPr>
                        <w:rFonts w:ascii="Arial"/>
                        <w:b/>
                        <w:color w:val="FFFFFF"/>
                        <w:spacing w:val="-2"/>
                        <w:sz w:val="26"/>
                        <w:shd w:fill="3D7A72" w:color="auto" w:val="clear"/>
                      </w:rPr>
                      <w:t>Pipeline</w:t>
                    </w:r>
                    <w:r>
                      <w:rPr>
                        <w:rFonts w:ascii="Arial"/>
                        <w:b/>
                        <w:color w:val="FFFFFF"/>
                        <w:sz w:val="26"/>
                        <w:shd w:fill="3D7A72" w:color="auto" w:val="clear"/>
                      </w:rPr>
                      <w:tab/>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562" w:hanging="380"/>
        <w:jc w:val="left"/>
      </w:pPr>
      <w:rPr>
        <w:rFonts w:hint="default" w:ascii="Arial" w:hAnsi="Arial" w:eastAsia="Arial" w:cs="Arial"/>
        <w:b/>
        <w:bCs/>
        <w:i w:val="0"/>
        <w:iCs w:val="0"/>
        <w:color w:val="54968C"/>
        <w:spacing w:val="-1"/>
        <w:w w:val="100"/>
        <w:sz w:val="22"/>
        <w:szCs w:val="22"/>
        <w:lang w:val="en-US" w:eastAsia="en-US" w:bidi="ar-SA"/>
      </w:rPr>
    </w:lvl>
    <w:lvl w:ilvl="1">
      <w:start w:val="0"/>
      <w:numFmt w:val="bullet"/>
      <w:lvlText w:val="•"/>
      <w:lvlJc w:val="left"/>
      <w:pPr>
        <w:ind w:left="1512" w:hanging="380"/>
      </w:pPr>
      <w:rPr>
        <w:rFonts w:hint="default"/>
        <w:lang w:val="en-US" w:eastAsia="en-US" w:bidi="ar-SA"/>
      </w:rPr>
    </w:lvl>
    <w:lvl w:ilvl="2">
      <w:start w:val="0"/>
      <w:numFmt w:val="bullet"/>
      <w:lvlText w:val="•"/>
      <w:lvlJc w:val="left"/>
      <w:pPr>
        <w:ind w:left="2464" w:hanging="380"/>
      </w:pPr>
      <w:rPr>
        <w:rFonts w:hint="default"/>
        <w:lang w:val="en-US" w:eastAsia="en-US" w:bidi="ar-SA"/>
      </w:rPr>
    </w:lvl>
    <w:lvl w:ilvl="3">
      <w:start w:val="0"/>
      <w:numFmt w:val="bullet"/>
      <w:lvlText w:val="•"/>
      <w:lvlJc w:val="left"/>
      <w:pPr>
        <w:ind w:left="3416" w:hanging="380"/>
      </w:pPr>
      <w:rPr>
        <w:rFonts w:hint="default"/>
        <w:lang w:val="en-US" w:eastAsia="en-US" w:bidi="ar-SA"/>
      </w:rPr>
    </w:lvl>
    <w:lvl w:ilvl="4">
      <w:start w:val="0"/>
      <w:numFmt w:val="bullet"/>
      <w:lvlText w:val="•"/>
      <w:lvlJc w:val="left"/>
      <w:pPr>
        <w:ind w:left="4368" w:hanging="380"/>
      </w:pPr>
      <w:rPr>
        <w:rFonts w:hint="default"/>
        <w:lang w:val="en-US" w:eastAsia="en-US" w:bidi="ar-SA"/>
      </w:rPr>
    </w:lvl>
    <w:lvl w:ilvl="5">
      <w:start w:val="0"/>
      <w:numFmt w:val="bullet"/>
      <w:lvlText w:val="•"/>
      <w:lvlJc w:val="left"/>
      <w:pPr>
        <w:ind w:left="5320" w:hanging="380"/>
      </w:pPr>
      <w:rPr>
        <w:rFonts w:hint="default"/>
        <w:lang w:val="en-US" w:eastAsia="en-US" w:bidi="ar-SA"/>
      </w:rPr>
    </w:lvl>
    <w:lvl w:ilvl="6">
      <w:start w:val="0"/>
      <w:numFmt w:val="bullet"/>
      <w:lvlText w:val="•"/>
      <w:lvlJc w:val="left"/>
      <w:pPr>
        <w:ind w:left="6272" w:hanging="380"/>
      </w:pPr>
      <w:rPr>
        <w:rFonts w:hint="default"/>
        <w:lang w:val="en-US" w:eastAsia="en-US" w:bidi="ar-SA"/>
      </w:rPr>
    </w:lvl>
    <w:lvl w:ilvl="7">
      <w:start w:val="0"/>
      <w:numFmt w:val="bullet"/>
      <w:lvlText w:val="•"/>
      <w:lvlJc w:val="left"/>
      <w:pPr>
        <w:ind w:left="7224" w:hanging="380"/>
      </w:pPr>
      <w:rPr>
        <w:rFonts w:hint="default"/>
        <w:lang w:val="en-US" w:eastAsia="en-US" w:bidi="ar-SA"/>
      </w:rPr>
    </w:lvl>
    <w:lvl w:ilvl="8">
      <w:start w:val="0"/>
      <w:numFmt w:val="bullet"/>
      <w:lvlText w:val="•"/>
      <w:lvlJc w:val="left"/>
      <w:pPr>
        <w:ind w:left="8176" w:hanging="380"/>
      </w:pPr>
      <w:rPr>
        <w:rFonts w:hint="default"/>
        <w:lang w:val="en-US" w:eastAsia="en-US" w:bidi="ar-SA"/>
      </w:rPr>
    </w:lvl>
  </w:abstractNum>
  <w:abstractNum w:abstractNumId="3">
    <w:multiLevelType w:val="hybridMultilevel"/>
    <w:lvl w:ilvl="0">
      <w:start w:val="1"/>
      <w:numFmt w:val="decimal"/>
      <w:lvlText w:val="%1."/>
      <w:lvlJc w:val="left"/>
      <w:pPr>
        <w:ind w:left="562" w:hanging="380"/>
        <w:jc w:val="left"/>
      </w:pPr>
      <w:rPr>
        <w:rFonts w:hint="default" w:ascii="Arial" w:hAnsi="Arial" w:eastAsia="Arial" w:cs="Arial"/>
        <w:b/>
        <w:bCs/>
        <w:i w:val="0"/>
        <w:iCs w:val="0"/>
        <w:color w:val="54968C"/>
        <w:spacing w:val="-1"/>
        <w:w w:val="100"/>
        <w:sz w:val="22"/>
        <w:szCs w:val="22"/>
        <w:lang w:val="en-US" w:eastAsia="en-US" w:bidi="ar-SA"/>
      </w:rPr>
    </w:lvl>
    <w:lvl w:ilvl="1">
      <w:start w:val="0"/>
      <w:numFmt w:val="bullet"/>
      <w:lvlText w:val="•"/>
      <w:lvlJc w:val="left"/>
      <w:pPr>
        <w:ind w:left="1512" w:hanging="380"/>
      </w:pPr>
      <w:rPr>
        <w:rFonts w:hint="default"/>
        <w:lang w:val="en-US" w:eastAsia="en-US" w:bidi="ar-SA"/>
      </w:rPr>
    </w:lvl>
    <w:lvl w:ilvl="2">
      <w:start w:val="0"/>
      <w:numFmt w:val="bullet"/>
      <w:lvlText w:val="•"/>
      <w:lvlJc w:val="left"/>
      <w:pPr>
        <w:ind w:left="2464" w:hanging="380"/>
      </w:pPr>
      <w:rPr>
        <w:rFonts w:hint="default"/>
        <w:lang w:val="en-US" w:eastAsia="en-US" w:bidi="ar-SA"/>
      </w:rPr>
    </w:lvl>
    <w:lvl w:ilvl="3">
      <w:start w:val="0"/>
      <w:numFmt w:val="bullet"/>
      <w:lvlText w:val="•"/>
      <w:lvlJc w:val="left"/>
      <w:pPr>
        <w:ind w:left="3416" w:hanging="380"/>
      </w:pPr>
      <w:rPr>
        <w:rFonts w:hint="default"/>
        <w:lang w:val="en-US" w:eastAsia="en-US" w:bidi="ar-SA"/>
      </w:rPr>
    </w:lvl>
    <w:lvl w:ilvl="4">
      <w:start w:val="0"/>
      <w:numFmt w:val="bullet"/>
      <w:lvlText w:val="•"/>
      <w:lvlJc w:val="left"/>
      <w:pPr>
        <w:ind w:left="4368" w:hanging="380"/>
      </w:pPr>
      <w:rPr>
        <w:rFonts w:hint="default"/>
        <w:lang w:val="en-US" w:eastAsia="en-US" w:bidi="ar-SA"/>
      </w:rPr>
    </w:lvl>
    <w:lvl w:ilvl="5">
      <w:start w:val="0"/>
      <w:numFmt w:val="bullet"/>
      <w:lvlText w:val="•"/>
      <w:lvlJc w:val="left"/>
      <w:pPr>
        <w:ind w:left="5320" w:hanging="380"/>
      </w:pPr>
      <w:rPr>
        <w:rFonts w:hint="default"/>
        <w:lang w:val="en-US" w:eastAsia="en-US" w:bidi="ar-SA"/>
      </w:rPr>
    </w:lvl>
    <w:lvl w:ilvl="6">
      <w:start w:val="0"/>
      <w:numFmt w:val="bullet"/>
      <w:lvlText w:val="•"/>
      <w:lvlJc w:val="left"/>
      <w:pPr>
        <w:ind w:left="6272" w:hanging="380"/>
      </w:pPr>
      <w:rPr>
        <w:rFonts w:hint="default"/>
        <w:lang w:val="en-US" w:eastAsia="en-US" w:bidi="ar-SA"/>
      </w:rPr>
    </w:lvl>
    <w:lvl w:ilvl="7">
      <w:start w:val="0"/>
      <w:numFmt w:val="bullet"/>
      <w:lvlText w:val="•"/>
      <w:lvlJc w:val="left"/>
      <w:pPr>
        <w:ind w:left="7224" w:hanging="380"/>
      </w:pPr>
      <w:rPr>
        <w:rFonts w:hint="default"/>
        <w:lang w:val="en-US" w:eastAsia="en-US" w:bidi="ar-SA"/>
      </w:rPr>
    </w:lvl>
    <w:lvl w:ilvl="8">
      <w:start w:val="0"/>
      <w:numFmt w:val="bullet"/>
      <w:lvlText w:val="•"/>
      <w:lvlJc w:val="left"/>
      <w:pPr>
        <w:ind w:left="8176" w:hanging="380"/>
      </w:pPr>
      <w:rPr>
        <w:rFonts w:hint="default"/>
        <w:lang w:val="en-US" w:eastAsia="en-US" w:bidi="ar-SA"/>
      </w:rPr>
    </w:lvl>
  </w:abstractNum>
  <w:abstractNum w:abstractNumId="2">
    <w:multiLevelType w:val="hybridMultilevel"/>
    <w:lvl w:ilvl="0">
      <w:start w:val="1"/>
      <w:numFmt w:val="decimal"/>
      <w:lvlText w:val="%1."/>
      <w:lvlJc w:val="left"/>
      <w:pPr>
        <w:ind w:left="562" w:hanging="380"/>
        <w:jc w:val="left"/>
      </w:pPr>
      <w:rPr>
        <w:rFonts w:hint="default" w:ascii="Arial" w:hAnsi="Arial" w:eastAsia="Arial" w:cs="Arial"/>
        <w:b/>
        <w:bCs/>
        <w:i w:val="0"/>
        <w:iCs w:val="0"/>
        <w:color w:val="54968C"/>
        <w:spacing w:val="-1"/>
        <w:w w:val="100"/>
        <w:sz w:val="22"/>
        <w:szCs w:val="22"/>
        <w:lang w:val="en-US" w:eastAsia="en-US" w:bidi="ar-SA"/>
      </w:rPr>
    </w:lvl>
    <w:lvl w:ilvl="1">
      <w:start w:val="0"/>
      <w:numFmt w:val="bullet"/>
      <w:lvlText w:val="•"/>
      <w:lvlJc w:val="left"/>
      <w:pPr>
        <w:ind w:left="1512" w:hanging="380"/>
      </w:pPr>
      <w:rPr>
        <w:rFonts w:hint="default"/>
        <w:lang w:val="en-US" w:eastAsia="en-US" w:bidi="ar-SA"/>
      </w:rPr>
    </w:lvl>
    <w:lvl w:ilvl="2">
      <w:start w:val="0"/>
      <w:numFmt w:val="bullet"/>
      <w:lvlText w:val="•"/>
      <w:lvlJc w:val="left"/>
      <w:pPr>
        <w:ind w:left="2464" w:hanging="380"/>
      </w:pPr>
      <w:rPr>
        <w:rFonts w:hint="default"/>
        <w:lang w:val="en-US" w:eastAsia="en-US" w:bidi="ar-SA"/>
      </w:rPr>
    </w:lvl>
    <w:lvl w:ilvl="3">
      <w:start w:val="0"/>
      <w:numFmt w:val="bullet"/>
      <w:lvlText w:val="•"/>
      <w:lvlJc w:val="left"/>
      <w:pPr>
        <w:ind w:left="3416" w:hanging="380"/>
      </w:pPr>
      <w:rPr>
        <w:rFonts w:hint="default"/>
        <w:lang w:val="en-US" w:eastAsia="en-US" w:bidi="ar-SA"/>
      </w:rPr>
    </w:lvl>
    <w:lvl w:ilvl="4">
      <w:start w:val="0"/>
      <w:numFmt w:val="bullet"/>
      <w:lvlText w:val="•"/>
      <w:lvlJc w:val="left"/>
      <w:pPr>
        <w:ind w:left="4368" w:hanging="380"/>
      </w:pPr>
      <w:rPr>
        <w:rFonts w:hint="default"/>
        <w:lang w:val="en-US" w:eastAsia="en-US" w:bidi="ar-SA"/>
      </w:rPr>
    </w:lvl>
    <w:lvl w:ilvl="5">
      <w:start w:val="0"/>
      <w:numFmt w:val="bullet"/>
      <w:lvlText w:val="•"/>
      <w:lvlJc w:val="left"/>
      <w:pPr>
        <w:ind w:left="5320" w:hanging="380"/>
      </w:pPr>
      <w:rPr>
        <w:rFonts w:hint="default"/>
        <w:lang w:val="en-US" w:eastAsia="en-US" w:bidi="ar-SA"/>
      </w:rPr>
    </w:lvl>
    <w:lvl w:ilvl="6">
      <w:start w:val="0"/>
      <w:numFmt w:val="bullet"/>
      <w:lvlText w:val="•"/>
      <w:lvlJc w:val="left"/>
      <w:pPr>
        <w:ind w:left="6272" w:hanging="380"/>
      </w:pPr>
      <w:rPr>
        <w:rFonts w:hint="default"/>
        <w:lang w:val="en-US" w:eastAsia="en-US" w:bidi="ar-SA"/>
      </w:rPr>
    </w:lvl>
    <w:lvl w:ilvl="7">
      <w:start w:val="0"/>
      <w:numFmt w:val="bullet"/>
      <w:lvlText w:val="•"/>
      <w:lvlJc w:val="left"/>
      <w:pPr>
        <w:ind w:left="7224" w:hanging="380"/>
      </w:pPr>
      <w:rPr>
        <w:rFonts w:hint="default"/>
        <w:lang w:val="en-US" w:eastAsia="en-US" w:bidi="ar-SA"/>
      </w:rPr>
    </w:lvl>
    <w:lvl w:ilvl="8">
      <w:start w:val="0"/>
      <w:numFmt w:val="bullet"/>
      <w:lvlText w:val="•"/>
      <w:lvlJc w:val="left"/>
      <w:pPr>
        <w:ind w:left="8176" w:hanging="380"/>
      </w:pPr>
      <w:rPr>
        <w:rFonts w:hint="default"/>
        <w:lang w:val="en-US" w:eastAsia="en-US" w:bidi="ar-SA"/>
      </w:rPr>
    </w:lvl>
  </w:abstractNum>
  <w:abstractNum w:abstractNumId="1">
    <w:multiLevelType w:val="hybridMultilevel"/>
    <w:lvl w:ilvl="0">
      <w:start w:val="1"/>
      <w:numFmt w:val="decimal"/>
      <w:lvlText w:val="%1."/>
      <w:lvlJc w:val="left"/>
      <w:pPr>
        <w:ind w:left="562" w:hanging="380"/>
        <w:jc w:val="left"/>
      </w:pPr>
      <w:rPr>
        <w:rFonts w:hint="default" w:ascii="Arial" w:hAnsi="Arial" w:eastAsia="Arial" w:cs="Arial"/>
        <w:b/>
        <w:bCs/>
        <w:i w:val="0"/>
        <w:iCs w:val="0"/>
        <w:color w:val="54968C"/>
        <w:spacing w:val="-1"/>
        <w:w w:val="100"/>
        <w:sz w:val="22"/>
        <w:szCs w:val="22"/>
        <w:lang w:val="en-US" w:eastAsia="en-US" w:bidi="ar-SA"/>
      </w:rPr>
    </w:lvl>
    <w:lvl w:ilvl="1">
      <w:start w:val="0"/>
      <w:numFmt w:val="bullet"/>
      <w:lvlText w:val="•"/>
      <w:lvlJc w:val="left"/>
      <w:pPr>
        <w:ind w:left="1512" w:hanging="380"/>
      </w:pPr>
      <w:rPr>
        <w:rFonts w:hint="default"/>
        <w:lang w:val="en-US" w:eastAsia="en-US" w:bidi="ar-SA"/>
      </w:rPr>
    </w:lvl>
    <w:lvl w:ilvl="2">
      <w:start w:val="0"/>
      <w:numFmt w:val="bullet"/>
      <w:lvlText w:val="•"/>
      <w:lvlJc w:val="left"/>
      <w:pPr>
        <w:ind w:left="2464" w:hanging="380"/>
      </w:pPr>
      <w:rPr>
        <w:rFonts w:hint="default"/>
        <w:lang w:val="en-US" w:eastAsia="en-US" w:bidi="ar-SA"/>
      </w:rPr>
    </w:lvl>
    <w:lvl w:ilvl="3">
      <w:start w:val="0"/>
      <w:numFmt w:val="bullet"/>
      <w:lvlText w:val="•"/>
      <w:lvlJc w:val="left"/>
      <w:pPr>
        <w:ind w:left="3416" w:hanging="380"/>
      </w:pPr>
      <w:rPr>
        <w:rFonts w:hint="default"/>
        <w:lang w:val="en-US" w:eastAsia="en-US" w:bidi="ar-SA"/>
      </w:rPr>
    </w:lvl>
    <w:lvl w:ilvl="4">
      <w:start w:val="0"/>
      <w:numFmt w:val="bullet"/>
      <w:lvlText w:val="•"/>
      <w:lvlJc w:val="left"/>
      <w:pPr>
        <w:ind w:left="4368" w:hanging="380"/>
      </w:pPr>
      <w:rPr>
        <w:rFonts w:hint="default"/>
        <w:lang w:val="en-US" w:eastAsia="en-US" w:bidi="ar-SA"/>
      </w:rPr>
    </w:lvl>
    <w:lvl w:ilvl="5">
      <w:start w:val="0"/>
      <w:numFmt w:val="bullet"/>
      <w:lvlText w:val="•"/>
      <w:lvlJc w:val="left"/>
      <w:pPr>
        <w:ind w:left="5320" w:hanging="380"/>
      </w:pPr>
      <w:rPr>
        <w:rFonts w:hint="default"/>
        <w:lang w:val="en-US" w:eastAsia="en-US" w:bidi="ar-SA"/>
      </w:rPr>
    </w:lvl>
    <w:lvl w:ilvl="6">
      <w:start w:val="0"/>
      <w:numFmt w:val="bullet"/>
      <w:lvlText w:val="•"/>
      <w:lvlJc w:val="left"/>
      <w:pPr>
        <w:ind w:left="6272" w:hanging="380"/>
      </w:pPr>
      <w:rPr>
        <w:rFonts w:hint="default"/>
        <w:lang w:val="en-US" w:eastAsia="en-US" w:bidi="ar-SA"/>
      </w:rPr>
    </w:lvl>
    <w:lvl w:ilvl="7">
      <w:start w:val="0"/>
      <w:numFmt w:val="bullet"/>
      <w:lvlText w:val="•"/>
      <w:lvlJc w:val="left"/>
      <w:pPr>
        <w:ind w:left="7224" w:hanging="380"/>
      </w:pPr>
      <w:rPr>
        <w:rFonts w:hint="default"/>
        <w:lang w:val="en-US" w:eastAsia="en-US" w:bidi="ar-SA"/>
      </w:rPr>
    </w:lvl>
    <w:lvl w:ilvl="8">
      <w:start w:val="0"/>
      <w:numFmt w:val="bullet"/>
      <w:lvlText w:val="•"/>
      <w:lvlJc w:val="left"/>
      <w:pPr>
        <w:ind w:left="8176" w:hanging="380"/>
      </w:pPr>
      <w:rPr>
        <w:rFonts w:hint="default"/>
        <w:lang w:val="en-US" w:eastAsia="en-US" w:bidi="ar-SA"/>
      </w:rPr>
    </w:lvl>
  </w:abstractNum>
  <w:abstractNum w:abstractNumId="0">
    <w:multiLevelType w:val="hybridMultilevel"/>
    <w:lvl w:ilvl="0">
      <w:start w:val="1"/>
      <w:numFmt w:val="decimal"/>
      <w:lvlText w:val="%1."/>
      <w:lvlJc w:val="left"/>
      <w:pPr>
        <w:ind w:left="562" w:hanging="380"/>
        <w:jc w:val="left"/>
      </w:pPr>
      <w:rPr>
        <w:rFonts w:hint="default" w:ascii="Arial" w:hAnsi="Arial" w:eastAsia="Arial" w:cs="Arial"/>
        <w:b/>
        <w:bCs/>
        <w:i w:val="0"/>
        <w:iCs w:val="0"/>
        <w:color w:val="54968C"/>
        <w:spacing w:val="-1"/>
        <w:w w:val="100"/>
        <w:sz w:val="22"/>
        <w:szCs w:val="22"/>
        <w:lang w:val="en-US" w:eastAsia="en-US" w:bidi="ar-SA"/>
      </w:rPr>
    </w:lvl>
    <w:lvl w:ilvl="1">
      <w:start w:val="0"/>
      <w:numFmt w:val="bullet"/>
      <w:lvlText w:val="•"/>
      <w:lvlJc w:val="left"/>
      <w:pPr>
        <w:ind w:left="1512" w:hanging="380"/>
      </w:pPr>
      <w:rPr>
        <w:rFonts w:hint="default"/>
        <w:lang w:val="en-US" w:eastAsia="en-US" w:bidi="ar-SA"/>
      </w:rPr>
    </w:lvl>
    <w:lvl w:ilvl="2">
      <w:start w:val="0"/>
      <w:numFmt w:val="bullet"/>
      <w:lvlText w:val="•"/>
      <w:lvlJc w:val="left"/>
      <w:pPr>
        <w:ind w:left="2464" w:hanging="380"/>
      </w:pPr>
      <w:rPr>
        <w:rFonts w:hint="default"/>
        <w:lang w:val="en-US" w:eastAsia="en-US" w:bidi="ar-SA"/>
      </w:rPr>
    </w:lvl>
    <w:lvl w:ilvl="3">
      <w:start w:val="0"/>
      <w:numFmt w:val="bullet"/>
      <w:lvlText w:val="•"/>
      <w:lvlJc w:val="left"/>
      <w:pPr>
        <w:ind w:left="3416" w:hanging="380"/>
      </w:pPr>
      <w:rPr>
        <w:rFonts w:hint="default"/>
        <w:lang w:val="en-US" w:eastAsia="en-US" w:bidi="ar-SA"/>
      </w:rPr>
    </w:lvl>
    <w:lvl w:ilvl="4">
      <w:start w:val="0"/>
      <w:numFmt w:val="bullet"/>
      <w:lvlText w:val="•"/>
      <w:lvlJc w:val="left"/>
      <w:pPr>
        <w:ind w:left="4368" w:hanging="380"/>
      </w:pPr>
      <w:rPr>
        <w:rFonts w:hint="default"/>
        <w:lang w:val="en-US" w:eastAsia="en-US" w:bidi="ar-SA"/>
      </w:rPr>
    </w:lvl>
    <w:lvl w:ilvl="5">
      <w:start w:val="0"/>
      <w:numFmt w:val="bullet"/>
      <w:lvlText w:val="•"/>
      <w:lvlJc w:val="left"/>
      <w:pPr>
        <w:ind w:left="5320" w:hanging="380"/>
      </w:pPr>
      <w:rPr>
        <w:rFonts w:hint="default"/>
        <w:lang w:val="en-US" w:eastAsia="en-US" w:bidi="ar-SA"/>
      </w:rPr>
    </w:lvl>
    <w:lvl w:ilvl="6">
      <w:start w:val="0"/>
      <w:numFmt w:val="bullet"/>
      <w:lvlText w:val="•"/>
      <w:lvlJc w:val="left"/>
      <w:pPr>
        <w:ind w:left="6272" w:hanging="380"/>
      </w:pPr>
      <w:rPr>
        <w:rFonts w:hint="default"/>
        <w:lang w:val="en-US" w:eastAsia="en-US" w:bidi="ar-SA"/>
      </w:rPr>
    </w:lvl>
    <w:lvl w:ilvl="7">
      <w:start w:val="0"/>
      <w:numFmt w:val="bullet"/>
      <w:lvlText w:val="•"/>
      <w:lvlJc w:val="left"/>
      <w:pPr>
        <w:ind w:left="7224" w:hanging="380"/>
      </w:pPr>
      <w:rPr>
        <w:rFonts w:hint="default"/>
        <w:lang w:val="en-US" w:eastAsia="en-US" w:bidi="ar-SA"/>
      </w:rPr>
    </w:lvl>
    <w:lvl w:ilvl="8">
      <w:start w:val="0"/>
      <w:numFmt w:val="bullet"/>
      <w:lvlText w:val="•"/>
      <w:lvlJc w:val="left"/>
      <w:pPr>
        <w:ind w:left="8176" w:hanging="380"/>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en-US" w:eastAsia="en-US" w:bidi="ar-SA"/>
    </w:rPr>
  </w:style>
  <w:style w:styleId="BodyText" w:type="paragraph">
    <w:name w:val="Body Text"/>
    <w:basedOn w:val="Normal"/>
    <w:uiPriority w:val="1"/>
    <w:qFormat/>
    <w:pPr/>
    <w:rPr>
      <w:rFonts w:ascii="Georgia" w:hAnsi="Georgia" w:eastAsia="Georgia" w:cs="Georgia"/>
      <w:sz w:val="22"/>
      <w:szCs w:val="22"/>
      <w:lang w:val="en-US" w:eastAsia="en-US" w:bidi="ar-SA"/>
    </w:rPr>
  </w:style>
  <w:style w:styleId="Heading1" w:type="paragraph">
    <w:name w:val="Heading 1"/>
    <w:basedOn w:val="Normal"/>
    <w:uiPriority w:val="1"/>
    <w:qFormat/>
    <w:pPr>
      <w:spacing w:before="238"/>
      <w:ind w:left="182"/>
      <w:outlineLvl w:val="1"/>
    </w:pPr>
    <w:rPr>
      <w:rFonts w:ascii="Arial" w:hAnsi="Arial" w:eastAsia="Arial" w:cs="Arial"/>
      <w:b/>
      <w:bCs/>
      <w:sz w:val="22"/>
      <w:szCs w:val="22"/>
      <w:lang w:val="en-US" w:eastAsia="en-US" w:bidi="ar-SA"/>
    </w:rPr>
  </w:style>
  <w:style w:styleId="Title" w:type="paragraph">
    <w:name w:val="Title"/>
    <w:basedOn w:val="Normal"/>
    <w:uiPriority w:val="1"/>
    <w:qFormat/>
    <w:pPr>
      <w:spacing w:before="132"/>
      <w:ind w:left="6"/>
      <w:jc w:val="center"/>
    </w:pPr>
    <w:rPr>
      <w:rFonts w:ascii="Arial" w:hAnsi="Arial" w:eastAsia="Arial" w:cs="Arial"/>
      <w:b/>
      <w:bCs/>
      <w:sz w:val="36"/>
      <w:szCs w:val="36"/>
      <w:lang w:val="en-US" w:eastAsia="en-US" w:bidi="ar-SA"/>
    </w:rPr>
  </w:style>
  <w:style w:styleId="ListParagraph" w:type="paragraph">
    <w:name w:val="List Paragraph"/>
    <w:basedOn w:val="Normal"/>
    <w:uiPriority w:val="1"/>
    <w:qFormat/>
    <w:pPr>
      <w:spacing w:before="120"/>
      <w:ind w:left="562" w:hanging="380"/>
    </w:pPr>
    <w:rPr>
      <w:rFonts w:ascii="Georgia" w:hAnsi="Georgia" w:eastAsia="Georgia" w:cs="Georgia"/>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oter" Target="footer2.xml"/><Relationship Id="rId9" Type="http://schemas.openxmlformats.org/officeDocument/2006/relationships/header" Target="header2.xml"/><Relationship Id="rId10" Type="http://schemas.openxmlformats.org/officeDocument/2006/relationships/footer" Target="footer3.xml"/><Relationship Id="rId11" Type="http://schemas.openxmlformats.org/officeDocument/2006/relationships/header" Target="header3.xml"/><Relationship Id="rId12" Type="http://schemas.openxmlformats.org/officeDocument/2006/relationships/footer" Target="footer4.xml"/><Relationship Id="rId13" Type="http://schemas.openxmlformats.org/officeDocument/2006/relationships/header" Target="header4.xml"/><Relationship Id="rId14" Type="http://schemas.openxmlformats.org/officeDocument/2006/relationships/footer" Target="footer5.xml"/><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2026-07-07T16:46:21Z</dcterms:created>
  <dcterms:modified xsi:type="dcterms:W3CDTF">2026-07-07T16:46:21Z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2026-07-03T00:00:00Z</vt:filetime>
  </property>
  <property fmtid="{D5CDD505-2E9C-101B-9397-08002B2CF9AE}" pid="3" name="LastSaved">
    <vt:filetime>2026-07-07T00:00:00Z</vt:filetime>
  </property>
  <property fmtid="{D5CDD505-2E9C-101B-9397-08002B2CF9AE}" pid="4" name="Producer">
    <vt:lpwstr>macOS Version 26.5.1 (Build 25F80) Quartz PDFContext</vt:lpwstr>
  </property>
</Properties>
</file>